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555557" w:rsidRPr="003C0DCD" w:rsidRDefault="000B3E7C" w:rsidP="00555557">
      <w:pPr>
        <w:pStyle w:val="af0"/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 w:rsidR="00555557" w:rsidRPr="003C0DCD">
        <w:rPr>
          <w:rFonts w:ascii="Times New Roman" w:hAnsi="Times New Roman" w:cs="Times New Roman"/>
          <w:sz w:val="24"/>
          <w:szCs w:val="24"/>
        </w:rPr>
        <w:t>Рабочая программа в 1-4 классах по русскому языку составлена на основе «Основной образовательной программы начального общего об</w:t>
      </w:r>
      <w:r w:rsidR="00A207C3">
        <w:rPr>
          <w:rFonts w:ascii="Times New Roman" w:hAnsi="Times New Roman" w:cs="Times New Roman"/>
          <w:sz w:val="24"/>
          <w:szCs w:val="24"/>
        </w:rPr>
        <w:t xml:space="preserve">разования  МБОУ «СОШ № 2 </w:t>
      </w:r>
      <w:r w:rsidR="00A207C3">
        <w:rPr>
          <w:rFonts w:ascii="Times New Roman" w:hAnsi="Times New Roman" w:cs="Times New Roman"/>
          <w:sz w:val="24"/>
          <w:szCs w:val="24"/>
        </w:rPr>
        <w:t>им.Р.С. Бакаева с.Старые Атаги</w:t>
      </w:r>
      <w:bookmarkStart w:id="0" w:name="_GoBack"/>
      <w:bookmarkEnd w:id="0"/>
      <w:r w:rsidR="00555557" w:rsidRPr="003C0DCD">
        <w:rPr>
          <w:rFonts w:ascii="Times New Roman" w:hAnsi="Times New Roman" w:cs="Times New Roman"/>
          <w:sz w:val="24"/>
          <w:szCs w:val="24"/>
        </w:rPr>
        <w:t>». Рабочая программа ориентирована на работу по УМК «Школа России», учебнику В.П.Канакиной, В.Г.Горецкого «Русский язык» в 2-х частях, 4-е издание, 2014 г., 1-4 классы.</w:t>
      </w:r>
      <w:r w:rsidR="00555557" w:rsidRPr="003C0DC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="00555557" w:rsidRPr="003C0DC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изучение русского языка в начальной школе выделяется </w:t>
      </w:r>
      <w:r w:rsidR="00555557" w:rsidRPr="003C0DC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642ч</w:t>
      </w:r>
      <w:r w:rsidR="00555557" w:rsidRPr="003C0DC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555557" w:rsidRPr="003C0DCD">
        <w:rPr>
          <w:rStyle w:val="c0"/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  </w:t>
      </w:r>
      <w:r w:rsidR="00555557" w:rsidRPr="003C0DC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 1 классе</w:t>
      </w:r>
      <w:r w:rsidR="00555557" w:rsidRPr="003C0DC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— </w:t>
      </w:r>
      <w:r w:rsidR="00555557" w:rsidRPr="003C0DC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132 ч</w:t>
      </w:r>
      <w:r w:rsidR="00555557" w:rsidRPr="003C0DC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(4 ч в неделю, 33 учебные недели): из них </w:t>
      </w:r>
      <w:r w:rsidR="00555557" w:rsidRPr="003C0DC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115 ч</w:t>
      </w:r>
      <w:r w:rsidR="00555557" w:rsidRPr="003C0DC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(23 учебные недели) отводится урокам обучения письму в период обучения грамоте и </w:t>
      </w:r>
      <w:r w:rsidR="00555557" w:rsidRPr="003C0DC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50 ч </w:t>
      </w:r>
      <w:r w:rsidR="00555557" w:rsidRPr="003C0DC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(10 учебных недель) — урокам русского языка. </w:t>
      </w:r>
      <w:r w:rsidR="00555557" w:rsidRPr="003C0DC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Во 2</w:t>
      </w:r>
      <w:r w:rsidR="00555557" w:rsidRPr="003C0DC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</w:t>
      </w:r>
      <w:r w:rsidR="00555557" w:rsidRPr="003C0DC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4 классах</w:t>
      </w:r>
      <w:r w:rsidR="00555557" w:rsidRPr="003C0DC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на уроки русского языка отводится по</w:t>
      </w:r>
      <w:r w:rsidR="00555557" w:rsidRPr="003C0DC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="00555557" w:rsidRPr="003C0DC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170</w:t>
      </w:r>
      <w:r w:rsidR="00555557" w:rsidRPr="003C0DC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ч</w:t>
      </w:r>
      <w:r w:rsidR="00555557" w:rsidRPr="003C0DC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(5 ч в неделю, </w:t>
      </w:r>
      <w:r w:rsidR="00555557" w:rsidRPr="003C0DCD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34</w:t>
      </w:r>
      <w:r w:rsidR="00555557" w:rsidRPr="003C0DCD">
        <w:rPr>
          <w:rStyle w:val="c21"/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 </w:t>
      </w:r>
      <w:r w:rsidR="00555557" w:rsidRPr="003C0DC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учебные недели в каждом классе).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c0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Структура рабочей программы соответствует приказу МОиН  РФ №1578 от 31.12.2015г.</w:t>
      </w:r>
    </w:p>
    <w:p w:rsidR="00555557" w:rsidRPr="003C0DCD" w:rsidRDefault="00555557" w:rsidP="00555557">
      <w:pPr>
        <w:pStyle w:val="a9"/>
        <w:spacing w:line="276" w:lineRule="auto"/>
        <w:jc w:val="both"/>
        <w:rPr>
          <w:rStyle w:val="Zag11"/>
          <w:rFonts w:eastAsia="@Arial Unicode MS"/>
          <w:b w:val="0"/>
          <w:color w:val="auto"/>
          <w:sz w:val="24"/>
        </w:rPr>
      </w:pPr>
    </w:p>
    <w:p w:rsidR="00555557" w:rsidRPr="003C0DCD" w:rsidRDefault="00555557" w:rsidP="00555557">
      <w:pPr>
        <w:rPr>
          <w:rStyle w:val="Zag11"/>
          <w:rFonts w:ascii="Times New Roman" w:hAnsi="Times New Roman" w:cs="Times New Roman"/>
          <w:b/>
          <w:color w:val="auto"/>
          <w:sz w:val="24"/>
          <w:szCs w:val="24"/>
        </w:rPr>
      </w:pPr>
      <w:r w:rsidRPr="003C0DCD">
        <w:rPr>
          <w:rFonts w:ascii="Times New Roman" w:hAnsi="Times New Roman" w:cs="Times New Roman"/>
          <w:b/>
          <w:sz w:val="24"/>
          <w:szCs w:val="24"/>
        </w:rPr>
        <w:t>Планируемые предметные результаты освоения учебного предмета «Русский язык»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b/>
          <w:bCs/>
          <w:color w:val="26282F"/>
          <w:sz w:val="24"/>
          <w:szCs w:val="24"/>
        </w:rPr>
        <w:t>Русский язык: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bookmarkStart w:id="1" w:name="sub_11211"/>
      <w:r w:rsidRPr="003C0DCD">
        <w:rPr>
          <w:rFonts w:ascii="Times New Roman" w:hAnsi="Times New Roman" w:cs="Times New Roman"/>
          <w:sz w:val="24"/>
          <w:szCs w:val="24"/>
        </w:rPr>
        <w:t>1)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bookmarkStart w:id="2" w:name="sub_11212"/>
      <w:bookmarkEnd w:id="1"/>
      <w:r w:rsidRPr="003C0DCD">
        <w:rPr>
          <w:rFonts w:ascii="Times New Roman" w:hAnsi="Times New Roman" w:cs="Times New Roman"/>
          <w:sz w:val="24"/>
          <w:szCs w:val="24"/>
        </w:rPr>
        <w:t>2) понимание обучающимися того, что язык представляет собой явление национальной культуры и основное средство человеческого общения, осознание значения русского языка как государственного языка Российской Федерации, языка межнационального общения;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bookmarkStart w:id="3" w:name="sub_11213"/>
      <w:bookmarkEnd w:id="2"/>
      <w:r w:rsidRPr="003C0DCD">
        <w:rPr>
          <w:rFonts w:ascii="Times New Roman" w:hAnsi="Times New Roman" w:cs="Times New Roman"/>
          <w:sz w:val="24"/>
          <w:szCs w:val="24"/>
        </w:rPr>
        <w:t>3) сформированность позитивного отношения к правильной устной и письменной речи как показателям общей культуры и гражданской позиции человека;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bookmarkStart w:id="4" w:name="sub_11214"/>
      <w:bookmarkEnd w:id="3"/>
      <w:r w:rsidRPr="003C0DCD">
        <w:rPr>
          <w:rFonts w:ascii="Times New Roman" w:hAnsi="Times New Roman" w:cs="Times New Roman"/>
          <w:sz w:val="24"/>
          <w:szCs w:val="24"/>
        </w:rPr>
        <w:t>4) овладение первоначальными представлениями о нормах русского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bookmarkStart w:id="5" w:name="sub_11215"/>
      <w:bookmarkEnd w:id="4"/>
      <w:r w:rsidRPr="003C0DCD">
        <w:rPr>
          <w:rFonts w:ascii="Times New Roman" w:hAnsi="Times New Roman" w:cs="Times New Roman"/>
          <w:sz w:val="24"/>
          <w:szCs w:val="24"/>
        </w:rPr>
        <w:t>5) 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</w:p>
    <w:bookmarkEnd w:id="5"/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 xml:space="preserve">В результате изучения курса русского языка обучающиеся </w:t>
      </w:r>
      <w:r w:rsidRPr="003C0DCD">
        <w:rPr>
          <w:rFonts w:ascii="Times New Roman" w:hAnsi="Times New Roman" w:cs="Times New Roman"/>
          <w:spacing w:val="2"/>
          <w:sz w:val="24"/>
          <w:szCs w:val="24"/>
        </w:rPr>
        <w:t>при получении начального общего образования научатся осоз</w:t>
      </w:r>
      <w:r w:rsidRPr="003C0DCD">
        <w:rPr>
          <w:rFonts w:ascii="Times New Roman" w:hAnsi="Times New Roman" w:cs="Times New Roman"/>
          <w:sz w:val="24"/>
          <w:szCs w:val="24"/>
        </w:rPr>
        <w:t>навать язык как основное средство человеческого общения и явление национальной культуры, у них начнет формиро</w:t>
      </w:r>
      <w:r w:rsidRPr="003C0DCD">
        <w:rPr>
          <w:rFonts w:ascii="Times New Roman" w:hAnsi="Times New Roman" w:cs="Times New Roman"/>
          <w:spacing w:val="2"/>
          <w:sz w:val="24"/>
          <w:szCs w:val="24"/>
        </w:rPr>
        <w:t xml:space="preserve">ваться позитивное эмоционально­ценностное отношение к русскому и родному языкам, стремление к их грамотному </w:t>
      </w:r>
      <w:r w:rsidRPr="003C0DCD">
        <w:rPr>
          <w:rFonts w:ascii="Times New Roman" w:hAnsi="Times New Roman" w:cs="Times New Roman"/>
          <w:sz w:val="24"/>
          <w:szCs w:val="24"/>
        </w:rPr>
        <w:t>использованию, русский язык и родной язык станут для учеников основой всего процесса обучения, средством развития их мышления, воображения, интеллектуальных и творческих способностей.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В процессе изучения обучающиеся получат возможность реализовать в устном и письменном общении (в том числе с использованием средств ИКТ) потребность в творческом самовыражении, научатся использовать язык с целью поиска необходимой информации в различных источниках для выполнения учебных заданий.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У выпускников, освоивших основную образовательную программу начального общего образования, будет сформировано отношение к правильной устной и письменной речи как показателям общей культуры человека. Они получат начальные представления о нормах русского и родного литературного языка (орфоэпических, лексических, грамматических) и правилах речевого этикета, научатся ориентироваться в целях, задачах, средствах и условиях общения, что станет основой выбора адекватных языковых средств для успешного решения коммуникативной задачи при составлении несложных устных монологических высказываний и письменных текстов. У них будут сформированы коммуникативные учебные действия, необходимые для успешного участия в диалоге: ориентация на позицию партнера, учет различных мнений и координация различных позиций в сотрудничестве, стремление к более точному выражению собственного мнения и позиции, умение задавать вопросы.</w:t>
      </w:r>
    </w:p>
    <w:p w:rsidR="00555557" w:rsidRPr="000B3E7C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  <w:lastRenderedPageBreak/>
        <w:t>Выпускник на уровне начального общего образования: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научится осознавать безошибочное письмо как одно из проявлений собственного уровня культуры;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сможет применять орфографические правила и правила постановки знаков препинания (в объеме изученного) при записи собственных и предложенных текстов, овладеет умением проверять написанное;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получит первоначальные представления о системе и структуре русского и родного языков: познакомится с разделами изучения языка – фонетикой и графикой, лексикой, словообразованием (морфемикой), морфологией и синтаксисом; в объеме содержания курса научится находить, характеризовать, сравнивать, классифицировать такие языковые единицы, как звук, буква, часть слова, часть речи, член предложения, простое предложение, что послужит основой для дальнейшего формирования общеучебных, логических и познавательных (символико-моделирующих) универсальных учебных действий с языковыми единицами.</w:t>
      </w:r>
    </w:p>
    <w:p w:rsidR="00555557" w:rsidRPr="003C0DCD" w:rsidRDefault="00555557" w:rsidP="00555557">
      <w:pPr>
        <w:pStyle w:val="af0"/>
        <w:rPr>
          <w:rFonts w:ascii="Times New Roman" w:eastAsia="@Arial Unicode MS" w:hAnsi="Times New Roman" w:cs="Times New Roman"/>
          <w:i/>
          <w:iCs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В результате изучения курса у выпускников, освоивших основную образовательную программу начального общего образования, будет сформирован учебно-познавательный интерес к новому учебному материалу и способам решения новой языковой задачи, что заложит основы успешной учебной деятельности при продолжении изучения курса русского языка и родного языка на следующем уровне образования.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Содержательная линия «Система языка»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b/>
          <w:bCs/>
          <w:iCs/>
          <w:sz w:val="24"/>
          <w:szCs w:val="24"/>
        </w:rPr>
        <w:t>Раздел «Фонетика и графика»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3C0DCD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различать звуки и буквы;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характеризовать звуки русского языка: гласные ударные/</w:t>
      </w:r>
      <w:r w:rsidRPr="003C0DCD">
        <w:rPr>
          <w:rFonts w:ascii="Times New Roman" w:hAnsi="Times New Roman" w:cs="Times New Roman"/>
          <w:spacing w:val="2"/>
          <w:sz w:val="24"/>
          <w:szCs w:val="24"/>
        </w:rPr>
        <w:t xml:space="preserve">безударные; согласные твердые/мягкие, парные/непарные </w:t>
      </w:r>
      <w:r w:rsidRPr="003C0DCD">
        <w:rPr>
          <w:rFonts w:ascii="Times New Roman" w:hAnsi="Times New Roman" w:cs="Times New Roman"/>
          <w:sz w:val="24"/>
          <w:szCs w:val="24"/>
        </w:rPr>
        <w:t>твердые и мягкие; согласные звонкие/глухие, парные/непарные звонкие и глухие;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справочниках.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C0DCD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</w:t>
      </w:r>
      <w:r w:rsidRPr="003C0DCD">
        <w:rPr>
          <w:rFonts w:ascii="Times New Roman" w:hAnsi="Times New Roman" w:cs="Times New Roman"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3C0DCD">
        <w:rPr>
          <w:rFonts w:ascii="Times New Roman" w:hAnsi="Times New Roman" w:cs="Times New Roman"/>
          <w:iCs/>
          <w:sz w:val="24"/>
          <w:szCs w:val="24"/>
        </w:rPr>
        <w:t>.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iCs/>
          <w:sz w:val="24"/>
          <w:szCs w:val="24"/>
        </w:rPr>
      </w:pPr>
      <w:r w:rsidRPr="003C0DCD">
        <w:rPr>
          <w:rFonts w:ascii="Times New Roman" w:hAnsi="Times New Roman" w:cs="Times New Roman"/>
          <w:b/>
          <w:bCs/>
          <w:iCs/>
          <w:sz w:val="24"/>
          <w:szCs w:val="24"/>
        </w:rPr>
        <w:t>Раздел «Орфоэпия»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3C0DCD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3C0DCD">
        <w:rPr>
          <w:rFonts w:ascii="Times New Roman" w:hAnsi="Times New Roman" w:cs="Times New Roman"/>
          <w:spacing w:val="2"/>
          <w:sz w:val="24"/>
          <w:szCs w:val="24"/>
        </w:rPr>
        <w:t xml:space="preserve">соблюдать нормы русского и родного литературного </w:t>
      </w:r>
      <w:r w:rsidRPr="003C0DCD">
        <w:rPr>
          <w:rFonts w:ascii="Times New Roman" w:hAnsi="Times New Roman" w:cs="Times New Roman"/>
          <w:sz w:val="24"/>
          <w:szCs w:val="24"/>
        </w:rPr>
        <w:t xml:space="preserve">языка в собственной речи и оценивать соблюдение этих </w:t>
      </w:r>
      <w:r w:rsidRPr="003C0DCD">
        <w:rPr>
          <w:rFonts w:ascii="Times New Roman" w:hAnsi="Times New Roman" w:cs="Times New Roman"/>
          <w:spacing w:val="-2"/>
          <w:sz w:val="24"/>
          <w:szCs w:val="24"/>
        </w:rPr>
        <w:t>норм в речи собеседников (в объеме представленного в учеб</w:t>
      </w:r>
      <w:r w:rsidRPr="003C0DCD">
        <w:rPr>
          <w:rFonts w:ascii="Times New Roman" w:hAnsi="Times New Roman" w:cs="Times New Roman"/>
          <w:sz w:val="24"/>
          <w:szCs w:val="24"/>
        </w:rPr>
        <w:t>нике материала);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i/>
          <w:sz w:val="24"/>
          <w:szCs w:val="24"/>
        </w:rPr>
      </w:pPr>
      <w:r w:rsidRPr="003C0DCD">
        <w:rPr>
          <w:rFonts w:ascii="Times New Roman" w:hAnsi="Times New Roman" w:cs="Times New Roman"/>
          <w:spacing w:val="2"/>
          <w:sz w:val="24"/>
          <w:szCs w:val="24"/>
        </w:rPr>
        <w:t>находить при сомнении в правильности постановки ударения или произношения слова ответ самостоятельно (по словарю учебника) либо обращаться за помощью</w:t>
      </w:r>
      <w:r w:rsidRPr="003C0DCD">
        <w:rPr>
          <w:rFonts w:ascii="Times New Roman" w:hAnsi="Times New Roman" w:cs="Times New Roman"/>
          <w:sz w:val="24"/>
          <w:szCs w:val="24"/>
        </w:rPr>
        <w:t>к учителю, родителям и</w:t>
      </w:r>
      <w:r w:rsidRPr="003C0DCD">
        <w:rPr>
          <w:rFonts w:ascii="Times New Roman" w:hAnsi="Times New Roman" w:cs="Times New Roman"/>
          <w:sz w:val="24"/>
          <w:szCs w:val="24"/>
        </w:rPr>
        <w:t> </w:t>
      </w:r>
      <w:r w:rsidRPr="003C0DCD">
        <w:rPr>
          <w:rFonts w:ascii="Times New Roman" w:hAnsi="Times New Roman" w:cs="Times New Roman"/>
          <w:sz w:val="24"/>
          <w:szCs w:val="24"/>
        </w:rPr>
        <w:t>др.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b/>
          <w:bCs/>
          <w:iCs/>
          <w:sz w:val="24"/>
          <w:szCs w:val="24"/>
        </w:rPr>
        <w:t>Раздел «Состав слова (морфемика)»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3C0DCD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различать изменяемые и неизменяемые слова;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pacing w:val="2"/>
          <w:sz w:val="24"/>
          <w:szCs w:val="24"/>
        </w:rPr>
        <w:t xml:space="preserve">различать родственные (однокоренные) слова и формы </w:t>
      </w:r>
      <w:r w:rsidRPr="003C0DCD">
        <w:rPr>
          <w:rFonts w:ascii="Times New Roman" w:hAnsi="Times New Roman" w:cs="Times New Roman"/>
          <w:sz w:val="24"/>
          <w:szCs w:val="24"/>
        </w:rPr>
        <w:t>слова;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находить в словах с однозначно выделяемыми морфемами окончание, корень, приставку, суффикс.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i/>
          <w:iCs/>
          <w:sz w:val="24"/>
          <w:szCs w:val="24"/>
        </w:rPr>
      </w:pPr>
      <w:r w:rsidRPr="003C0DCD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iCs/>
          <w:sz w:val="24"/>
          <w:szCs w:val="24"/>
        </w:rPr>
      </w:pPr>
      <w:r w:rsidRPr="003C0DCD">
        <w:rPr>
          <w:rFonts w:ascii="Times New Roman" w:hAnsi="Times New Roman" w:cs="Times New Roman"/>
          <w:iCs/>
          <w:sz w:val="24"/>
          <w:szCs w:val="24"/>
        </w:rPr>
        <w:t>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iCs/>
          <w:sz w:val="24"/>
          <w:szCs w:val="24"/>
        </w:rPr>
      </w:pPr>
      <w:r w:rsidRPr="003C0DCD">
        <w:rPr>
          <w:rFonts w:ascii="Times New Roman" w:hAnsi="Times New Roman" w:cs="Times New Roman"/>
          <w:iCs/>
          <w:sz w:val="24"/>
          <w:szCs w:val="24"/>
        </w:rPr>
        <w:t>использовать результаты выполненного морфемного анализа для решения орфографических и/или речевых задач.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b/>
          <w:bCs/>
          <w:iCs/>
          <w:sz w:val="24"/>
          <w:szCs w:val="24"/>
        </w:rPr>
        <w:t>Раздел «Лексика»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3C0DCD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выявлять слова, значение которых требует уточнения;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lastRenderedPageBreak/>
        <w:t>определять значение слова по тексту или уточнять с помощью толкового словаря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подбирать синонимы для устранения повторов в тексте.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3C0DCD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pacing w:val="2"/>
          <w:sz w:val="24"/>
          <w:szCs w:val="24"/>
        </w:rPr>
        <w:t xml:space="preserve">подбирать антонимы для точной характеристики </w:t>
      </w:r>
      <w:r w:rsidRPr="003C0DCD">
        <w:rPr>
          <w:rFonts w:ascii="Times New Roman" w:hAnsi="Times New Roman" w:cs="Times New Roman"/>
          <w:sz w:val="24"/>
          <w:szCs w:val="24"/>
        </w:rPr>
        <w:t>предметов при их сравнении;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pacing w:val="2"/>
          <w:sz w:val="24"/>
          <w:szCs w:val="24"/>
        </w:rPr>
        <w:t xml:space="preserve">различать употребление в тексте слов в прямом и </w:t>
      </w:r>
      <w:r w:rsidRPr="003C0DCD">
        <w:rPr>
          <w:rFonts w:ascii="Times New Roman" w:hAnsi="Times New Roman" w:cs="Times New Roman"/>
          <w:sz w:val="24"/>
          <w:szCs w:val="24"/>
        </w:rPr>
        <w:t>переносном значении (простые случаи);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оценивать уместность использования слов в тексте;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выбирать слова из ряда предложенных для успешного решения коммуникативной задачи.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b/>
          <w:bCs/>
          <w:iCs/>
          <w:sz w:val="24"/>
          <w:szCs w:val="24"/>
        </w:rPr>
        <w:t>Раздел «Морфология»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3C0DCD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распознавать грамматические признаки слов;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 xml:space="preserve"> 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3C0DCD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iCs/>
          <w:sz w:val="24"/>
          <w:szCs w:val="24"/>
        </w:rPr>
      </w:pPr>
      <w:r w:rsidRPr="003C0DCD">
        <w:rPr>
          <w:rFonts w:ascii="Times New Roman" w:hAnsi="Times New Roman" w:cs="Times New Roman"/>
          <w:iCs/>
          <w:spacing w:val="2"/>
          <w:sz w:val="24"/>
          <w:szCs w:val="24"/>
        </w:rPr>
        <w:t>проводить морфологический разбор имен существи</w:t>
      </w:r>
      <w:r w:rsidRPr="003C0DCD">
        <w:rPr>
          <w:rFonts w:ascii="Times New Roman" w:hAnsi="Times New Roman" w:cs="Times New Roman"/>
          <w:iCs/>
          <w:sz w:val="24"/>
          <w:szCs w:val="24"/>
        </w:rPr>
        <w:t>тельных, имен прилагательных, глаголов по предложенно</w:t>
      </w:r>
      <w:r w:rsidRPr="003C0DCD">
        <w:rPr>
          <w:rFonts w:ascii="Times New Roman" w:hAnsi="Times New Roman" w:cs="Times New Roman"/>
          <w:iCs/>
          <w:spacing w:val="2"/>
          <w:sz w:val="24"/>
          <w:szCs w:val="24"/>
        </w:rPr>
        <w:t>му в учебнике алгоритму; оценивать правильность про</w:t>
      </w:r>
      <w:r w:rsidRPr="003C0DCD">
        <w:rPr>
          <w:rFonts w:ascii="Times New Roman" w:hAnsi="Times New Roman" w:cs="Times New Roman"/>
          <w:iCs/>
          <w:sz w:val="24"/>
          <w:szCs w:val="24"/>
        </w:rPr>
        <w:t>ведения морфологического разбора;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iCs/>
          <w:sz w:val="24"/>
          <w:szCs w:val="24"/>
        </w:rPr>
      </w:pPr>
      <w:r w:rsidRPr="003C0DCD">
        <w:rPr>
          <w:rFonts w:ascii="Times New Roman" w:hAnsi="Times New Roman" w:cs="Times New Roman"/>
          <w:iCs/>
          <w:sz w:val="24"/>
          <w:szCs w:val="24"/>
        </w:rPr>
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</w:r>
      <w:r w:rsidRPr="003C0DC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и, а, но, </w:t>
      </w:r>
      <w:r w:rsidRPr="003C0DCD">
        <w:rPr>
          <w:rFonts w:ascii="Times New Roman" w:hAnsi="Times New Roman" w:cs="Times New Roman"/>
          <w:iCs/>
          <w:sz w:val="24"/>
          <w:szCs w:val="24"/>
        </w:rPr>
        <w:t xml:space="preserve">частицу </w:t>
      </w:r>
      <w:r w:rsidRPr="003C0DCD">
        <w:rPr>
          <w:rFonts w:ascii="Times New Roman" w:hAnsi="Times New Roman" w:cs="Times New Roman"/>
          <w:b/>
          <w:bCs/>
          <w:iCs/>
          <w:sz w:val="24"/>
          <w:szCs w:val="24"/>
        </w:rPr>
        <w:t>не</w:t>
      </w:r>
      <w:r w:rsidRPr="003C0DCD">
        <w:rPr>
          <w:rFonts w:ascii="Times New Roman" w:hAnsi="Times New Roman" w:cs="Times New Roman"/>
          <w:iCs/>
          <w:sz w:val="24"/>
          <w:szCs w:val="24"/>
        </w:rPr>
        <w:t xml:space="preserve"> при глаголах.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3C0DCD">
        <w:rPr>
          <w:rFonts w:ascii="Times New Roman" w:hAnsi="Times New Roman" w:cs="Times New Roman"/>
          <w:b/>
          <w:bCs/>
          <w:iCs/>
          <w:sz w:val="24"/>
          <w:szCs w:val="24"/>
        </w:rPr>
        <w:t>Раздел «Синтаксис»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3C0DCD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различать предложение, словосочетание, слово;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pacing w:val="2"/>
          <w:sz w:val="24"/>
          <w:szCs w:val="24"/>
        </w:rPr>
        <w:t xml:space="preserve">устанавливать при помощи смысловых вопросов связь </w:t>
      </w:r>
      <w:r w:rsidRPr="003C0DCD">
        <w:rPr>
          <w:rFonts w:ascii="Times New Roman" w:hAnsi="Times New Roman" w:cs="Times New Roman"/>
          <w:sz w:val="24"/>
          <w:szCs w:val="24"/>
        </w:rPr>
        <w:t>между словами в словосочетании и предложении;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 xml:space="preserve">классифицировать предложения по цели высказывания, </w:t>
      </w:r>
      <w:r w:rsidRPr="003C0DCD">
        <w:rPr>
          <w:rFonts w:ascii="Times New Roman" w:hAnsi="Times New Roman" w:cs="Times New Roman"/>
          <w:spacing w:val="2"/>
          <w:sz w:val="24"/>
          <w:szCs w:val="24"/>
        </w:rPr>
        <w:t xml:space="preserve">находить повествовательные/побудительные/вопросительные </w:t>
      </w:r>
      <w:r w:rsidRPr="003C0DCD">
        <w:rPr>
          <w:rFonts w:ascii="Times New Roman" w:hAnsi="Times New Roman" w:cs="Times New Roman"/>
          <w:sz w:val="24"/>
          <w:szCs w:val="24"/>
        </w:rPr>
        <w:t>предложения;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определять восклицательную/невосклицательную интонацию предложения;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находить главные и второстепенные (без деления на виды) члены предложения;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выделять предложения с однородными членами.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3C0DCD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различать второстепенные члены предложения —определения, дополнения, обстоятельства;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 xml:space="preserve">выполнять в соответствии с предложенным в учебнике алгоритмом разбор простого предложения (по членам </w:t>
      </w:r>
      <w:r w:rsidRPr="003C0DCD">
        <w:rPr>
          <w:rFonts w:ascii="Times New Roman" w:hAnsi="Times New Roman" w:cs="Times New Roman"/>
          <w:spacing w:val="2"/>
          <w:sz w:val="24"/>
          <w:szCs w:val="24"/>
        </w:rPr>
        <w:t xml:space="preserve">предложения, синтаксический), оценивать правильность </w:t>
      </w:r>
      <w:r w:rsidRPr="003C0DCD">
        <w:rPr>
          <w:rFonts w:ascii="Times New Roman" w:hAnsi="Times New Roman" w:cs="Times New Roman"/>
          <w:sz w:val="24"/>
          <w:szCs w:val="24"/>
        </w:rPr>
        <w:t>разбора;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различать простые и сложные предложения.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b/>
          <w:i/>
          <w:sz w:val="24"/>
          <w:szCs w:val="24"/>
        </w:rPr>
      </w:pPr>
      <w:r w:rsidRPr="003C0DCD">
        <w:rPr>
          <w:rFonts w:ascii="Times New Roman" w:hAnsi="Times New Roman" w:cs="Times New Roman"/>
          <w:b/>
          <w:sz w:val="24"/>
          <w:szCs w:val="24"/>
        </w:rPr>
        <w:t>Содержательная линия «Орфография и пунктуация»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3C0DCD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применять правила правописания (в объеме содержания курса);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определять (уточнять) написание слова по орфографическому словарю учебника;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безошибочно списывать текст объемом 80—90 слов;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писать под диктовку тексты объемом 75—80 слов в соответствии с изученными правилами правописания;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проверять собственный и предложенный текст, находить и исправлять орфографические и пунктуационные ошибки.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3C0DCD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осознавать место возможного возникновения орфографической ошибки;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подбирать примеры с определенной орфограммой;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pacing w:val="2"/>
          <w:sz w:val="24"/>
          <w:szCs w:val="24"/>
        </w:rPr>
        <w:t>при составлении собственных текстов перефразиро</w:t>
      </w:r>
      <w:r w:rsidRPr="003C0DCD">
        <w:rPr>
          <w:rFonts w:ascii="Times New Roman" w:hAnsi="Times New Roman" w:cs="Times New Roman"/>
          <w:sz w:val="24"/>
          <w:szCs w:val="24"/>
        </w:rPr>
        <w:t>вать записываемое, чтобы избежать орфографических и пунктуационных ошибок;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при работе над ошибками осознавать причины появления ошибки и определять способы действий, помогающие</w:t>
      </w:r>
      <w:r w:rsidR="000B3E7C">
        <w:rPr>
          <w:rFonts w:ascii="Times New Roman" w:hAnsi="Times New Roman" w:cs="Times New Roman"/>
          <w:sz w:val="24"/>
          <w:szCs w:val="24"/>
        </w:rPr>
        <w:t xml:space="preserve"> </w:t>
      </w:r>
      <w:r w:rsidRPr="003C0DCD">
        <w:rPr>
          <w:rFonts w:ascii="Times New Roman" w:hAnsi="Times New Roman" w:cs="Times New Roman"/>
          <w:sz w:val="24"/>
          <w:szCs w:val="24"/>
        </w:rPr>
        <w:t>предотвратить ее в последующих письменных работах.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b/>
          <w:i/>
          <w:sz w:val="24"/>
          <w:szCs w:val="24"/>
        </w:rPr>
      </w:pPr>
      <w:r w:rsidRPr="003C0DCD">
        <w:rPr>
          <w:rFonts w:ascii="Times New Roman" w:hAnsi="Times New Roman" w:cs="Times New Roman"/>
          <w:b/>
          <w:sz w:val="24"/>
          <w:szCs w:val="24"/>
        </w:rPr>
        <w:lastRenderedPageBreak/>
        <w:t>Содержательная линия «Развитие речи»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3C0DCD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оценивать правильность (уместность) выбора языковых</w:t>
      </w:r>
      <w:r w:rsidRPr="003C0DCD">
        <w:rPr>
          <w:rFonts w:ascii="Times New Roman" w:hAnsi="Times New Roman" w:cs="Times New Roman"/>
          <w:sz w:val="24"/>
          <w:szCs w:val="24"/>
        </w:rPr>
        <w:br/>
        <w:t>и неязыковых средств устного общения на уроке, в школе,</w:t>
      </w:r>
      <w:r w:rsidRPr="003C0DCD">
        <w:rPr>
          <w:rFonts w:ascii="Times New Roman" w:hAnsi="Times New Roman" w:cs="Times New Roman"/>
          <w:sz w:val="24"/>
          <w:szCs w:val="24"/>
        </w:rPr>
        <w:br/>
        <w:t>в быту, со знакомыми и незнакомыми, с людьми разного возраста;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выражать собственное мнение и аргументировать его;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самостоятельно озаглавливать текст;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составлять план текста;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сочинять письма, поздравительные открытки, записки и другие небольшие тексты для конкретных ситуаций общения.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3C0DCD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создавать тексты по предложенному заголовку;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подробно или выборочно пересказывать текст;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пересказывать текст от другого лица;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составлять устный рассказ на определенную тему с использованием разных типов речи: описание, повествование, рассуждение;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корректировать тексты, в которых допущены нарушения культуры речи;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z w:val="24"/>
          <w:szCs w:val="24"/>
        </w:rPr>
        <w:t>анализировать последовательность собственных действий при работе над изложениями и сочинениями и со</w:t>
      </w:r>
      <w:r w:rsidRPr="003C0DCD">
        <w:rPr>
          <w:rFonts w:ascii="Times New Roman" w:hAnsi="Times New Roman" w:cs="Times New Roman"/>
          <w:spacing w:val="2"/>
          <w:sz w:val="24"/>
          <w:szCs w:val="24"/>
        </w:rPr>
        <w:t xml:space="preserve">относить их с разработанным алгоритмом; оценивать </w:t>
      </w:r>
      <w:r w:rsidRPr="003C0DCD">
        <w:rPr>
          <w:rFonts w:ascii="Times New Roman" w:hAnsi="Times New Roman" w:cs="Times New Roman"/>
          <w:sz w:val="24"/>
          <w:szCs w:val="24"/>
        </w:rPr>
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  <w:r w:rsidRPr="003C0DCD">
        <w:rPr>
          <w:rFonts w:ascii="Times New Roman" w:hAnsi="Times New Roman" w:cs="Times New Roman"/>
          <w:spacing w:val="2"/>
          <w:sz w:val="24"/>
          <w:szCs w:val="24"/>
        </w:rPr>
        <w:t>соблюдать нормы речевого взаимодействия при интерактивном общении (sms­сообщения, электронная по</w:t>
      </w:r>
      <w:r w:rsidRPr="003C0DCD">
        <w:rPr>
          <w:rFonts w:ascii="Times New Roman" w:hAnsi="Times New Roman" w:cs="Times New Roman"/>
          <w:sz w:val="24"/>
          <w:szCs w:val="24"/>
        </w:rPr>
        <w:t>чта, Интернет и другие виды и способы связи).</w:t>
      </w: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sz w:val="24"/>
          <w:szCs w:val="24"/>
        </w:rPr>
      </w:pP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986F2A" w:rsidRPr="003C0DCD" w:rsidRDefault="00986F2A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555557" w:rsidRDefault="003C0DCD" w:rsidP="003C0DCD">
      <w:pPr>
        <w:pStyle w:val="af0"/>
        <w:tabs>
          <w:tab w:val="left" w:pos="3038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3C0DCD" w:rsidRDefault="003C0DCD" w:rsidP="003C0DCD">
      <w:pPr>
        <w:pStyle w:val="af0"/>
        <w:tabs>
          <w:tab w:val="left" w:pos="3038"/>
        </w:tabs>
        <w:rPr>
          <w:rFonts w:ascii="Times New Roman" w:hAnsi="Times New Roman" w:cs="Times New Roman"/>
          <w:b/>
          <w:sz w:val="24"/>
          <w:szCs w:val="24"/>
        </w:rPr>
      </w:pPr>
    </w:p>
    <w:p w:rsidR="003C0DCD" w:rsidRPr="003C0DCD" w:rsidRDefault="003C0DCD" w:rsidP="003C0DCD">
      <w:pPr>
        <w:pStyle w:val="af0"/>
        <w:tabs>
          <w:tab w:val="left" w:pos="3038"/>
        </w:tabs>
        <w:rPr>
          <w:rFonts w:ascii="Times New Roman" w:hAnsi="Times New Roman" w:cs="Times New Roman"/>
          <w:b/>
          <w:sz w:val="24"/>
          <w:szCs w:val="24"/>
        </w:rPr>
      </w:pPr>
    </w:p>
    <w:p w:rsidR="00555557" w:rsidRDefault="00555557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0B3E7C" w:rsidRDefault="000B3E7C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0B3E7C" w:rsidRPr="003C0DCD" w:rsidRDefault="000B3E7C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</w:p>
    <w:p w:rsidR="00555557" w:rsidRPr="003C0DCD" w:rsidRDefault="00555557" w:rsidP="00555557">
      <w:pPr>
        <w:pStyle w:val="af0"/>
        <w:rPr>
          <w:rFonts w:ascii="Times New Roman" w:hAnsi="Times New Roman" w:cs="Times New Roman"/>
          <w:b/>
          <w:sz w:val="24"/>
          <w:szCs w:val="24"/>
        </w:rPr>
      </w:pPr>
      <w:r w:rsidRPr="003C0DCD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 «</w:t>
      </w:r>
      <w:bookmarkStart w:id="6" w:name="_Toc288394085"/>
      <w:bookmarkStart w:id="7" w:name="_Toc288410552"/>
      <w:bookmarkStart w:id="8" w:name="_Toc288410681"/>
      <w:bookmarkStart w:id="9" w:name="_Toc424564329"/>
      <w:r w:rsidRPr="003C0DCD">
        <w:rPr>
          <w:rFonts w:ascii="Times New Roman" w:hAnsi="Times New Roman" w:cs="Times New Roman"/>
          <w:b/>
          <w:sz w:val="24"/>
          <w:szCs w:val="24"/>
        </w:rPr>
        <w:t>Русский язык</w:t>
      </w:r>
      <w:bookmarkEnd w:id="6"/>
      <w:bookmarkEnd w:id="7"/>
      <w:bookmarkEnd w:id="8"/>
      <w:bookmarkEnd w:id="9"/>
      <w:r w:rsidRPr="003C0DCD">
        <w:rPr>
          <w:rFonts w:ascii="Times New Roman" w:hAnsi="Times New Roman" w:cs="Times New Roman"/>
          <w:b/>
          <w:sz w:val="24"/>
          <w:szCs w:val="24"/>
        </w:rPr>
        <w:t>»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</w:pP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  <w:t>Виды речевой деятельности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Слушание. 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Осознание цели и ситуации устного общения. 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Говорение. 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Чтение. 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</w:t>
      </w:r>
      <w:r w:rsidRPr="003C0DC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Анализ и оценка содержания, языковых особенностей и структуры текста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Письмо. 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Письмо букв, буквосочетаний, слогов, слов, предложений в системе обучения грамоте. Овладение разборчивым,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выборочное). Создание небольших собственных текстов (сочинений) по интересным детям тематике (на основе впечатлений, литературных произведений, сюжетных картин, серий картин, просмотра фрагмента видеозаписи и т. п.).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  <w:t>Обучение грамоте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Фонетика. 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Различение гласных и согласных звуков, гласных ударных и безударных, согласных твердых и мягких, звонких и глухих.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Слог как минимальная произносительная единица. Деление слов на слоги. Определение места ударения.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Графика. 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Различение звука и буквы: буква как знак звука. Овладение позиционным способом обозначения звуков буквами. Буквы гласных как показатель твердости – мягкости согласных звуков. Функция букв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е</w:t>
      </w:r>
      <w:r w:rsidRPr="003C0DCD">
        <w:rPr>
          <w:rStyle w:val="Zag11"/>
          <w:rFonts w:ascii="Times New Roman" w:eastAsia="@Arial Unicode MS" w:hAnsi="Times New Roman" w:cs="Times New Roman"/>
          <w:bCs/>
          <w:iCs/>
          <w:sz w:val="24"/>
          <w:szCs w:val="24"/>
        </w:rPr>
        <w:t>,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 е</w:t>
      </w:r>
      <w:r w:rsidRPr="003C0DCD">
        <w:rPr>
          <w:rStyle w:val="Zag11"/>
          <w:rFonts w:ascii="Times New Roman" w:eastAsia="@Arial Unicode MS" w:hAnsi="Times New Roman" w:cs="Times New Roman"/>
          <w:bCs/>
          <w:iCs/>
          <w:sz w:val="24"/>
          <w:szCs w:val="24"/>
        </w:rPr>
        <w:t xml:space="preserve">,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ю</w:t>
      </w:r>
      <w:r w:rsidRPr="003C0DCD">
        <w:rPr>
          <w:rStyle w:val="Zag11"/>
          <w:rFonts w:ascii="Times New Roman" w:eastAsia="@Arial Unicode MS" w:hAnsi="Times New Roman" w:cs="Times New Roman"/>
          <w:bCs/>
          <w:iCs/>
          <w:sz w:val="24"/>
          <w:szCs w:val="24"/>
        </w:rPr>
        <w:t>,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 я</w:t>
      </w:r>
      <w:r w:rsidRPr="003C0DCD">
        <w:rPr>
          <w:rStyle w:val="Zag11"/>
          <w:rFonts w:ascii="Times New Roman" w:eastAsia="@Arial Unicode MS" w:hAnsi="Times New Roman" w:cs="Times New Roman"/>
          <w:bCs/>
          <w:iCs/>
          <w:sz w:val="24"/>
          <w:szCs w:val="24"/>
        </w:rPr>
        <w:t xml:space="preserve">. 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Мягкий знаккак показатель мягкости предшествующего согласного звука.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Знакомство с русским алфавитом как последовательностью букв.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Чтение. 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ребенка. Осознанное чтение слов, словосочетаний, предложений и коротких текстов,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Письмо. </w:t>
      </w:r>
      <w:r w:rsidRPr="003C0DC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 xml:space="preserve"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Овладение разборчивым, аккуратным письмом. Письмо под диктовку слов и предложений, написание которых не расходится с их произношением. Усвоение приемов и последовательности правильного списывания текста.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Понимание функции небуквенных графических средств: пробела между словами, знака переноса.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Слово и предложение. 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Восприятие слова как объекта изучения, материала для анализа. Наблюдение над значением слова.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Различение слова и предложения. Работа с предложением: выделение слов, изменение их порядка.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Орфография. 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Знакомство с правилами правописания и их применение: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раздельное написание слов;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обозначение гласных после шипящих (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ча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–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ща</w:t>
      </w:r>
      <w:r w:rsidRPr="003C0DCD">
        <w:rPr>
          <w:rStyle w:val="Zag11"/>
          <w:rFonts w:ascii="Times New Roman" w:eastAsia="@Arial Unicode MS" w:hAnsi="Times New Roman" w:cs="Times New Roman"/>
          <w:bCs/>
          <w:sz w:val="24"/>
          <w:szCs w:val="24"/>
        </w:rPr>
        <w:t xml:space="preserve">,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чу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–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щу</w:t>
      </w:r>
      <w:r w:rsidRPr="003C0DCD">
        <w:rPr>
          <w:rStyle w:val="Zag11"/>
          <w:rFonts w:ascii="Times New Roman" w:eastAsia="@Arial Unicode MS" w:hAnsi="Times New Roman" w:cs="Times New Roman"/>
          <w:bCs/>
          <w:sz w:val="24"/>
          <w:szCs w:val="24"/>
        </w:rPr>
        <w:t>,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жи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–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ши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);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прописная (заглавная) буква в начале предложения, в именах собственных;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перенос слов по слогам без стечения согласных;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знаки препинания в конце предложения.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Развитие речи. 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b/>
          <w:bCs/>
          <w:iCs/>
          <w:sz w:val="24"/>
          <w:szCs w:val="24"/>
        </w:rPr>
        <w:t>Систематический курс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Фонетика и орфоэпия. 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Различение гласных и согласных звуков. Нахождение в слове ударных и безударных гласных звуков. Различение мягких и твердых согласных звуков, определение парных и непарных по твердости – мягкости согласных звуков. Различение звонких и глухих звуков, определение парных и непарных по звонкости – глухости согласных звуков. Определение качественной характеристики звука: гласный – согласный; гласный ударный – безударный; согласный твердый – мягкий, парный – непарный; согласный звонкий – глухой, парный – непарный. Деление слов на слоги. Ударение, произношение звуков и сочетаний звуков в соответствии с нормами современного русского литературного языка. </w:t>
      </w:r>
      <w:r w:rsidRPr="003C0DCD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Фонетический разбор слова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Графика. 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Различение звуков и букв. Обозначение на письме твердости и мягкости согласных звуков. Использование на письме разделительных</w:t>
      </w:r>
      <w:r w:rsidR="000B3E7C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ъ 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и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ь</w:t>
      </w:r>
      <w:r w:rsidRPr="003C0DCD">
        <w:rPr>
          <w:rStyle w:val="Zag11"/>
          <w:rFonts w:ascii="Times New Roman" w:eastAsia="@Arial Unicode MS" w:hAnsi="Times New Roman" w:cs="Times New Roman"/>
          <w:bCs/>
          <w:sz w:val="24"/>
          <w:szCs w:val="24"/>
        </w:rPr>
        <w:t>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Установление соотношения звукового и буквенного состава слова в словах типа </w:t>
      </w:r>
      <w:r w:rsidRPr="003C0DCD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стол</w:t>
      </w:r>
      <w:r w:rsidRPr="003C0DC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,</w:t>
      </w:r>
      <w:r w:rsidRPr="003C0DCD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 xml:space="preserve"> конь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; в словах с йотированными гласными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е</w:t>
      </w:r>
      <w:r w:rsidRPr="003C0DCD">
        <w:rPr>
          <w:rStyle w:val="Zag11"/>
          <w:rFonts w:ascii="Times New Roman" w:eastAsia="@Arial Unicode MS" w:hAnsi="Times New Roman" w:cs="Times New Roman"/>
          <w:bCs/>
          <w:sz w:val="24"/>
          <w:szCs w:val="24"/>
        </w:rPr>
        <w:t>,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е</w:t>
      </w:r>
      <w:r w:rsidRPr="003C0DCD">
        <w:rPr>
          <w:rStyle w:val="Zag11"/>
          <w:rFonts w:ascii="Times New Roman" w:eastAsia="@Arial Unicode MS" w:hAnsi="Times New Roman" w:cs="Times New Roman"/>
          <w:bCs/>
          <w:sz w:val="24"/>
          <w:szCs w:val="24"/>
        </w:rPr>
        <w:t>,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ю</w:t>
      </w:r>
      <w:r w:rsidRPr="003C0DCD">
        <w:rPr>
          <w:rStyle w:val="Zag11"/>
          <w:rFonts w:ascii="Times New Roman" w:eastAsia="@Arial Unicode MS" w:hAnsi="Times New Roman" w:cs="Times New Roman"/>
          <w:bCs/>
          <w:sz w:val="24"/>
          <w:szCs w:val="24"/>
        </w:rPr>
        <w:t>,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я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;в словах с непроизносимыми согласными.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Использование небуквенных графических средств: пробела между словами, знака переноса, абзаца.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Знание алфавита: правильное название букв, знание их последовательности. Использование алфавита при работе со словарями, справочниками, каталогами.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>Лексика</w:t>
      </w:r>
      <w:r w:rsidRPr="003C0DCD">
        <w:rPr>
          <w:rStyle w:val="af"/>
          <w:rFonts w:ascii="Times New Roman" w:eastAsia="@Arial Unicode MS" w:hAnsi="Times New Roman" w:cs="Times New Roman"/>
          <w:b/>
          <w:bCs/>
          <w:sz w:val="24"/>
          <w:szCs w:val="24"/>
        </w:rPr>
        <w:footnoteReference w:id="1"/>
      </w:r>
      <w:r w:rsidRPr="003C0DC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. 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Понимание слова как единства звучания и значения. Выявление слов, значение которых требует уточнения. 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слова. Наблюдение за использованием в речи синонимов и антонимов.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Состав слова (морфемика). 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Различение изменяемых и неизменяемых слов. 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Представление о значении суффиксов и приставок. Образование однокоренных слов с помощью суффиксов и приставок. Разбор слова по составу.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Морфология. 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Части речи; </w:t>
      </w:r>
      <w:r w:rsidRPr="003C0DC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деление частей речи на самостоятельные и служебные.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Имя существительное. Значение и употребление в речи. Умение опознавать имена собственные. Различение имен существительных, отвечающих на вопросы «кто?» и 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 xml:space="preserve">«что?». Различение имен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</w:t>
      </w:r>
      <w:r w:rsidRPr="003C0DC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Различение падежных и смысловых (синтаксических) вопросов</w:t>
      </w:r>
      <w:r w:rsidRPr="003C0DCD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 xml:space="preserve">. 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Определение принадлежности имен существительных к 1, 2, 3-му склонению. </w:t>
      </w:r>
      <w:r w:rsidRPr="003C0DC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Морфологический разбор имен существительных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Имя прилагательное. Значение и употребление в речи. Изменение прилагательных по родам, числам и падежам, кроме прилагательных на 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ий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noBreakHyphen/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ья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noBreakHyphen/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ов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noBreakHyphen/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ин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. </w:t>
      </w:r>
      <w:r w:rsidRPr="003C0DC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Морфологический разбор имен прилагательных.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Местоимение. Общее представление о местоимении. </w:t>
      </w:r>
      <w:r w:rsidRPr="003C0DC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Личные местоимения, значение и употребление в речи. Личные местоимения 1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3C0DC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2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3C0DC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3</w:t>
      </w:r>
      <w:r w:rsidRPr="003C0DC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noBreakHyphen/>
        <w:t>го лица единственного и множественного числа. Склонение личных местоимений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Глагол. Значение и употребление в речи. Неопределенная форма глагола. Различение глаголов, отвечающих на вопросы «что сделать?» и «что делать?». Изменение глаголов по временам.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</w:t>
      </w:r>
      <w:r w:rsidRPr="003C0DC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Морфологический разбор глаголов.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Наречие. Значение и употребление в речи.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Предлог. </w:t>
      </w:r>
      <w:r w:rsidRPr="003C0DC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Знакомство с наиболее употребительными предлогами. Функция предлогов: образование падежных форм имен существительных и местоимений.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Отличие предлогов от приставок.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Союзы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и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а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но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их роль в речи. Частица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не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, ее значение.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 xml:space="preserve">Синтаксис. 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Нахождение и самостоятельное составление предложений с однородными членами без союзов и с союзами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и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а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но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. Использование интонации перечисления в предложениях с однородными членами.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Различение простых и сложных предложений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>Орфография и пунктуация.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Применение правил правописания: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сочетания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жи – ши</w:t>
      </w:r>
      <w:r w:rsidRPr="003C0DCD">
        <w:rPr>
          <w:rStyle w:val="af"/>
          <w:rFonts w:ascii="Times New Roman" w:eastAsia="@Arial Unicode MS" w:hAnsi="Times New Roman" w:cs="Times New Roman"/>
          <w:sz w:val="24"/>
          <w:szCs w:val="24"/>
        </w:rPr>
        <w:footnoteReference w:id="2"/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ча – ща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чу – щу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в положении под ударением;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сочетания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чк – чн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чт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щн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перенос слов;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прописная буква в начале предложения, в именах собственных;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проверяемые безударные гласные в корне слова;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парные звонкие и глухие согласные в корне слова;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непроизносимые согласные;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непроверяемые гласные и согласные в корне слова(на ограниченном перечне слов);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гласные и согласные в неизменяемых на письме приставках;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разделительные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ъ 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и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ь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мягкий знак после шипящих на конце имен существительных (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ночь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нож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рожь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мышь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);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безударные падежные окончания имен существительных (кроме существительных на </w:t>
      </w:r>
      <w:r w:rsidRPr="003C0DCD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noBreakHyphen/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мя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noBreakHyphen/>
        <w:t>ий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noBreakHyphen/>
        <w:t>ья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noBreakHyphen/>
        <w:t>ье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noBreakHyphen/>
        <w:t>ия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noBreakHyphen/>
        <w:t>ов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noBreakHyphen/>
        <w:t>ин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);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безударные окончания имен прилагательных;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раздельное написание предлогов с личными местоимениями;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 xml:space="preserve">не 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с глаголами;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мягкий знак после шипящих на конце глаголов в форме 2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  <w:t>го лица единственного числа (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пишешь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учишь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);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мягкий знак в глаголах в сочетании 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</w:r>
      <w:r w:rsidRPr="003C0DCD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</w:rPr>
        <w:t>ться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безударные личные окончания глаголов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раздельное написание предлогов с другими словами;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знаки препинания в конце предложения: точка, вопросительный и восклицательный знаки;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знаки препинания (запятая) в предложениях с однородными членами.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</w:rPr>
        <w:t>Развитие речи.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Осознание ситуации общения: с какой целью, с кем и где происходит общение.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Особенности речевого этикета в условиях общения с людьми, плохо владеющими русским языком.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Практическое овладение устными монологическими высказываниями на определенную тему с использованием разных типов речи (описание, повествование, рассуждение).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Текст. Признаки текста. Смысловое единство предложений в тексте. Заглавие текста.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Последовательность предложений в тексте.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Последовательность частей текста (</w:t>
      </w:r>
      <w:r w:rsidRPr="003C0DC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абзацев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).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Комплексная работа над структурой текста: озаглавливание, корректирование порядка предложений и частей текста (</w:t>
      </w:r>
      <w:r w:rsidRPr="003C0DC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абзацев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).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План текста. Составление планов к данным текстам. </w:t>
      </w:r>
      <w:r w:rsidRPr="003C0DC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Создание собственных текстов по предложенным планам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Типы текстов: описание, повествование, рассуждение, их особенности.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Знакомство с жанрами письма и поздравления.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Создание собственных текстов и корректирование заданных текстов с учетом точности, правильности, богатства и выразительности письменной речи; </w:t>
      </w:r>
      <w:r w:rsidRPr="003C0DC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использование в текстах синонимов и антонимов</w:t>
      </w:r>
      <w:r w:rsidRPr="003C0DCD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  <w:r w:rsidRPr="003C0DCD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Знакомство с основными видами изложений и сочинений (без заучивания определений): изложения подробные и выборочные, изложения с элементами сочинения; сочинения повествования, сочинения описания, сочинения рассуждения.</w:t>
      </w: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555557" w:rsidRPr="003C0DCD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555557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0B3E7C" w:rsidRDefault="000B3E7C" w:rsidP="00555557">
      <w:pPr>
        <w:pStyle w:val="af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0B3E7C" w:rsidRDefault="000B3E7C" w:rsidP="00555557">
      <w:pPr>
        <w:pStyle w:val="af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0B3E7C" w:rsidRDefault="000B3E7C" w:rsidP="00555557">
      <w:pPr>
        <w:pStyle w:val="af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0B3E7C" w:rsidRDefault="000B3E7C" w:rsidP="00555557">
      <w:pPr>
        <w:pStyle w:val="af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0B3E7C" w:rsidRDefault="000B3E7C" w:rsidP="00555557">
      <w:pPr>
        <w:pStyle w:val="af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0B3E7C" w:rsidRDefault="000B3E7C" w:rsidP="00555557">
      <w:pPr>
        <w:pStyle w:val="af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0B3E7C" w:rsidRDefault="000B3E7C" w:rsidP="00555557">
      <w:pPr>
        <w:pStyle w:val="af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0B3E7C" w:rsidRDefault="000B3E7C" w:rsidP="00555557">
      <w:pPr>
        <w:pStyle w:val="af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0B3E7C" w:rsidRDefault="000B3E7C" w:rsidP="00555557">
      <w:pPr>
        <w:pStyle w:val="af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555557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555557" w:rsidRDefault="00555557" w:rsidP="00555557">
      <w:pPr>
        <w:pStyle w:val="af0"/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</w:pPr>
    </w:p>
    <w:p w:rsidR="0016194E" w:rsidRPr="002C4422" w:rsidRDefault="0016194E" w:rsidP="0016194E">
      <w:pPr>
        <w:pStyle w:val="af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442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Тематическое </w:t>
      </w:r>
      <w:r w:rsidR="00B87187">
        <w:rPr>
          <w:rFonts w:ascii="Times New Roman" w:hAnsi="Times New Roman" w:cs="Times New Roman"/>
          <w:b/>
          <w:bCs/>
          <w:sz w:val="24"/>
          <w:szCs w:val="24"/>
        </w:rPr>
        <w:t>планирование по русскому языку</w:t>
      </w:r>
      <w:r w:rsidRPr="002C4422">
        <w:rPr>
          <w:rFonts w:ascii="Times New Roman" w:hAnsi="Times New Roman" w:cs="Times New Roman"/>
          <w:b/>
          <w:bCs/>
          <w:sz w:val="24"/>
          <w:szCs w:val="24"/>
        </w:rPr>
        <w:t xml:space="preserve"> во 2 «Б» классе</w:t>
      </w:r>
    </w:p>
    <w:p w:rsidR="00555557" w:rsidRPr="00B87187" w:rsidRDefault="0016194E" w:rsidP="00B87187">
      <w:pPr>
        <w:pStyle w:val="af0"/>
        <w:jc w:val="center"/>
        <w:rPr>
          <w:rStyle w:val="Zag11"/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2C4422">
        <w:rPr>
          <w:rFonts w:ascii="Times New Roman" w:hAnsi="Times New Roman" w:cs="Times New Roman"/>
          <w:b/>
          <w:bCs/>
          <w:sz w:val="24"/>
          <w:szCs w:val="24"/>
        </w:rPr>
        <w:t>на 2018-2019 учебный год</w:t>
      </w:r>
    </w:p>
    <w:p w:rsidR="00555557" w:rsidRDefault="00555557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</w:p>
    <w:p w:rsidR="00555557" w:rsidRDefault="00555557" w:rsidP="005A5E05">
      <w:pPr>
        <w:pStyle w:val="af0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</w:p>
    <w:p w:rsidR="00FA19E3" w:rsidRPr="00555557" w:rsidRDefault="00FA19E3" w:rsidP="00555557">
      <w:pPr>
        <w:pStyle w:val="af0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</w:p>
    <w:p w:rsidR="00FA19E3" w:rsidRPr="00B30E6D" w:rsidRDefault="00FA19E3" w:rsidP="005A5E05">
      <w:pPr>
        <w:pStyle w:val="af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Y="-28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8"/>
        <w:gridCol w:w="4774"/>
        <w:gridCol w:w="3902"/>
      </w:tblGrid>
      <w:tr w:rsidR="00D07026" w:rsidRPr="00D07026" w:rsidTr="0084649D">
        <w:trPr>
          <w:trHeight w:val="88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26" w:rsidRPr="00D07026" w:rsidRDefault="00D07026" w:rsidP="005E0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7026" w:rsidRPr="00D07026" w:rsidRDefault="00D07026" w:rsidP="005E0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26" w:rsidRDefault="00D07026" w:rsidP="00D07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026" w:rsidRPr="00D07026" w:rsidRDefault="00D07026" w:rsidP="00D070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7026" w:rsidRPr="00D07026" w:rsidRDefault="00D07026" w:rsidP="005E03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часов, отводимых на изучение каждой темы</w:t>
            </w:r>
          </w:p>
        </w:tc>
      </w:tr>
      <w:tr w:rsidR="005E035E" w:rsidRPr="00D07026" w:rsidTr="0084649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5E" w:rsidRPr="00D07026" w:rsidRDefault="005E035E" w:rsidP="005E0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5E" w:rsidRPr="00D07026" w:rsidRDefault="00F96A35" w:rsidP="005E0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A35">
              <w:rPr>
                <w:rFonts w:ascii="Times New Roman" w:hAnsi="Times New Roman" w:cs="Times New Roman"/>
                <w:sz w:val="24"/>
                <w:szCs w:val="24"/>
              </w:rPr>
              <w:t xml:space="preserve">Наша речь 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5E" w:rsidRPr="00D07026" w:rsidRDefault="00003218" w:rsidP="005E0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E035E" w:rsidRPr="00D07026" w:rsidTr="0084649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5E" w:rsidRPr="00D07026" w:rsidRDefault="005E035E" w:rsidP="005E0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5E" w:rsidRPr="00D07026" w:rsidRDefault="00F96A35" w:rsidP="005E0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A35">
              <w:rPr>
                <w:rFonts w:ascii="Times New Roman" w:hAnsi="Times New Roman" w:cs="Times New Roman"/>
                <w:sz w:val="24"/>
                <w:szCs w:val="24"/>
              </w:rPr>
              <w:t xml:space="preserve">Текст 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5E" w:rsidRPr="00D07026" w:rsidRDefault="00003218" w:rsidP="005E0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E035E" w:rsidRPr="00D07026" w:rsidTr="00F96A35">
        <w:trPr>
          <w:trHeight w:val="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5E" w:rsidRPr="00D07026" w:rsidRDefault="005E035E" w:rsidP="005E0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5E" w:rsidRPr="00D07026" w:rsidRDefault="00F96A35" w:rsidP="005E0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6A3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03218">
              <w:rPr>
                <w:rFonts w:ascii="Times New Roman" w:hAnsi="Times New Roman" w:cs="Times New Roman"/>
                <w:sz w:val="24"/>
                <w:szCs w:val="24"/>
              </w:rPr>
              <w:t>редл</w:t>
            </w:r>
            <w:r w:rsidRPr="00F96A35">
              <w:rPr>
                <w:rFonts w:ascii="Times New Roman" w:hAnsi="Times New Roman" w:cs="Times New Roman"/>
                <w:sz w:val="24"/>
                <w:szCs w:val="24"/>
              </w:rPr>
              <w:t xml:space="preserve">ожение 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5E" w:rsidRPr="00D07026" w:rsidRDefault="00003218" w:rsidP="005E0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E035E" w:rsidRPr="00D07026" w:rsidTr="0084649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5E" w:rsidRPr="00D07026" w:rsidRDefault="005E035E" w:rsidP="005E0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5E" w:rsidRPr="00D07026" w:rsidRDefault="00F96A35" w:rsidP="005E0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A35">
              <w:rPr>
                <w:rFonts w:ascii="Times New Roman" w:hAnsi="Times New Roman" w:cs="Times New Roman"/>
                <w:sz w:val="24"/>
                <w:szCs w:val="24"/>
              </w:rPr>
              <w:t>Слова, слова, слова…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5E" w:rsidRPr="00D07026" w:rsidRDefault="00003218" w:rsidP="005E0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5E035E" w:rsidRPr="00D07026" w:rsidTr="0084649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5E" w:rsidRPr="00D07026" w:rsidRDefault="005E035E" w:rsidP="005E0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5E" w:rsidRPr="00D07026" w:rsidRDefault="00F96A35" w:rsidP="005E0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A35">
              <w:rPr>
                <w:rFonts w:ascii="Times New Roman" w:hAnsi="Times New Roman" w:cs="Times New Roman"/>
                <w:sz w:val="24"/>
                <w:szCs w:val="24"/>
              </w:rPr>
              <w:t xml:space="preserve">Звуки и буквы 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5E" w:rsidRPr="00D07026" w:rsidRDefault="00003218" w:rsidP="005E0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5E035E" w:rsidRPr="00D07026" w:rsidTr="0084649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5E" w:rsidRPr="00D07026" w:rsidRDefault="005E035E" w:rsidP="005E0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5E" w:rsidRPr="00D07026" w:rsidRDefault="00F96A35" w:rsidP="005E0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A35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буквосочетаний с шипящими звуками 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5E" w:rsidRPr="00D07026" w:rsidRDefault="00003218" w:rsidP="005E0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5E035E" w:rsidRPr="00D07026" w:rsidTr="0084649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5E" w:rsidRPr="00D07026" w:rsidRDefault="005E035E" w:rsidP="005E0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5E" w:rsidRPr="00D07026" w:rsidRDefault="00F96A35" w:rsidP="005E0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A35">
              <w:rPr>
                <w:rFonts w:ascii="Times New Roman" w:hAnsi="Times New Roman" w:cs="Times New Roman"/>
                <w:sz w:val="24"/>
                <w:szCs w:val="24"/>
              </w:rPr>
              <w:t>Части речи(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5E" w:rsidRPr="00D07026" w:rsidRDefault="00003218" w:rsidP="005E0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5E035E" w:rsidRPr="00D07026" w:rsidTr="0084649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5E" w:rsidRPr="00D07026" w:rsidRDefault="005E035E" w:rsidP="005E0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5E" w:rsidRPr="00D07026" w:rsidRDefault="00003218" w:rsidP="005E03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A3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5E" w:rsidRPr="00D07026" w:rsidRDefault="00003218" w:rsidP="005E03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5E035E" w:rsidRPr="00D07026" w:rsidTr="0084649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5E" w:rsidRPr="00D07026" w:rsidRDefault="005E035E" w:rsidP="005E03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5E" w:rsidRPr="00D07026" w:rsidRDefault="005E035E" w:rsidP="005E03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5E" w:rsidRPr="00D07026" w:rsidRDefault="005E035E" w:rsidP="005E03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7026"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</w:tr>
    </w:tbl>
    <w:p w:rsidR="00D76444" w:rsidRDefault="00D76444" w:rsidP="00BB22CA">
      <w:pPr>
        <w:rPr>
          <w:rFonts w:ascii="Times New Roman" w:hAnsi="Times New Roman" w:cs="Times New Roman"/>
          <w:b/>
          <w:iCs/>
          <w:sz w:val="24"/>
          <w:szCs w:val="24"/>
        </w:rPr>
      </w:pPr>
    </w:p>
    <w:p w:rsidR="00D76444" w:rsidRPr="00F31D58" w:rsidRDefault="00D76444" w:rsidP="00D76444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005B4" w:rsidRDefault="006005B4" w:rsidP="006005B4"/>
    <w:p w:rsidR="00BB22CA" w:rsidRDefault="00BB22CA" w:rsidP="006005B4"/>
    <w:p w:rsidR="00BB22CA" w:rsidRDefault="00BB22CA" w:rsidP="006005B4"/>
    <w:p w:rsidR="00BB22CA" w:rsidRDefault="00BB22CA" w:rsidP="006005B4"/>
    <w:p w:rsidR="00BB22CA" w:rsidRDefault="00BB22CA" w:rsidP="006005B4"/>
    <w:p w:rsidR="00B87187" w:rsidRDefault="00B87187" w:rsidP="006005B4"/>
    <w:p w:rsidR="00B87187" w:rsidRDefault="00B87187" w:rsidP="006005B4"/>
    <w:p w:rsidR="00B87187" w:rsidRDefault="00B87187" w:rsidP="006005B4"/>
    <w:p w:rsidR="00B87187" w:rsidRDefault="00B87187" w:rsidP="006005B4"/>
    <w:p w:rsidR="000B3E7C" w:rsidRDefault="000B3E7C" w:rsidP="006005B4"/>
    <w:p w:rsidR="00BB22CA" w:rsidRDefault="00BB22CA" w:rsidP="006005B4"/>
    <w:p w:rsidR="00F96A35" w:rsidRPr="00F96A35" w:rsidRDefault="0090627A" w:rsidP="00F96A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A35">
        <w:rPr>
          <w:rFonts w:ascii="Times New Roman" w:hAnsi="Times New Roman" w:cs="Times New Roman"/>
          <w:b/>
          <w:sz w:val="24"/>
          <w:szCs w:val="24"/>
        </w:rPr>
        <w:lastRenderedPageBreak/>
        <w:t>Календ</w:t>
      </w:r>
      <w:r w:rsidR="00F96A35" w:rsidRPr="00F96A35">
        <w:rPr>
          <w:rFonts w:ascii="Times New Roman" w:hAnsi="Times New Roman" w:cs="Times New Roman"/>
          <w:b/>
          <w:sz w:val="24"/>
          <w:szCs w:val="24"/>
        </w:rPr>
        <w:t>арно-тематическое  планирование по русскому языку во 2</w:t>
      </w:r>
      <w:r w:rsidR="007A0D4C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F96A35" w:rsidRPr="00F96A35">
        <w:rPr>
          <w:rFonts w:ascii="Times New Roman" w:hAnsi="Times New Roman" w:cs="Times New Roman"/>
          <w:b/>
          <w:sz w:val="24"/>
          <w:szCs w:val="24"/>
        </w:rPr>
        <w:t>Б» классе</w:t>
      </w:r>
    </w:p>
    <w:p w:rsidR="00BE7AB4" w:rsidRPr="00F96A35" w:rsidRDefault="00F96A35" w:rsidP="00F96A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A35">
        <w:rPr>
          <w:rFonts w:ascii="Times New Roman" w:hAnsi="Times New Roman" w:cs="Times New Roman"/>
          <w:b/>
          <w:sz w:val="24"/>
          <w:szCs w:val="24"/>
        </w:rPr>
        <w:t>на 2018-2019 уч.год</w:t>
      </w:r>
    </w:p>
    <w:tbl>
      <w:tblPr>
        <w:tblStyle w:val="af7"/>
        <w:tblpPr w:leftFromText="180" w:rightFromText="180" w:vertAnchor="text" w:horzAnchor="margin" w:tblpY="482"/>
        <w:tblW w:w="9180" w:type="dxa"/>
        <w:tblLayout w:type="fixed"/>
        <w:tblLook w:val="04A0" w:firstRow="1" w:lastRow="0" w:firstColumn="1" w:lastColumn="0" w:noHBand="0" w:noVBand="1"/>
      </w:tblPr>
      <w:tblGrid>
        <w:gridCol w:w="602"/>
        <w:gridCol w:w="5454"/>
        <w:gridCol w:w="142"/>
        <w:gridCol w:w="425"/>
        <w:gridCol w:w="710"/>
        <w:gridCol w:w="850"/>
        <w:gridCol w:w="142"/>
        <w:gridCol w:w="855"/>
      </w:tblGrid>
      <w:tr w:rsidR="00996903" w:rsidRPr="0016194E" w:rsidTr="00B35F38">
        <w:tc>
          <w:tcPr>
            <w:tcW w:w="602" w:type="dxa"/>
            <w:vMerge w:val="restart"/>
          </w:tcPr>
          <w:p w:rsidR="00441181" w:rsidRPr="0016194E" w:rsidRDefault="00441181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_Hlk530264370"/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B79A7" w:rsidRPr="0016194E"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5455" w:type="dxa"/>
            <w:vMerge w:val="restart"/>
          </w:tcPr>
          <w:p w:rsidR="00441181" w:rsidRPr="0016194E" w:rsidRDefault="00EB79A7" w:rsidP="00B3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раздела,,</w:t>
            </w:r>
          </w:p>
          <w:p w:rsidR="00441181" w:rsidRPr="0016194E" w:rsidRDefault="00441181" w:rsidP="00B35F38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441181" w:rsidRPr="0016194E" w:rsidRDefault="00441181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EB79A7" w:rsidRPr="0016194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т</w:t>
            </w: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ема урока</w:t>
            </w:r>
          </w:p>
        </w:tc>
        <w:tc>
          <w:tcPr>
            <w:tcW w:w="567" w:type="dxa"/>
            <w:gridSpan w:val="2"/>
            <w:vMerge w:val="restart"/>
          </w:tcPr>
          <w:p w:rsidR="00441181" w:rsidRPr="0016194E" w:rsidRDefault="00EB79A7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  <w:tc>
          <w:tcPr>
            <w:tcW w:w="709" w:type="dxa"/>
            <w:vMerge w:val="restart"/>
          </w:tcPr>
          <w:p w:rsidR="00441181" w:rsidRPr="0016194E" w:rsidRDefault="00996903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Примечан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847" w:type="dxa"/>
            <w:gridSpan w:val="3"/>
            <w:tcBorders>
              <w:bottom w:val="single" w:sz="4" w:space="0" w:color="auto"/>
            </w:tcBorders>
          </w:tcPr>
          <w:p w:rsidR="00441181" w:rsidRPr="0016194E" w:rsidRDefault="00996903" w:rsidP="00B3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EB79A7" w:rsidRPr="0016194E" w:rsidTr="00B35F38">
        <w:trPr>
          <w:trHeight w:val="692"/>
        </w:trPr>
        <w:tc>
          <w:tcPr>
            <w:tcW w:w="602" w:type="dxa"/>
            <w:vMerge/>
          </w:tcPr>
          <w:p w:rsidR="00EB79A7" w:rsidRPr="0016194E" w:rsidRDefault="00EB79A7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5" w:type="dxa"/>
            <w:vMerge/>
          </w:tcPr>
          <w:p w:rsidR="00EB79A7" w:rsidRPr="0016194E" w:rsidRDefault="00EB79A7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EB79A7" w:rsidRPr="0016194E" w:rsidRDefault="00EB79A7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EB79A7" w:rsidRPr="0016194E" w:rsidRDefault="00EB79A7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EB79A7" w:rsidRPr="0016194E" w:rsidRDefault="00EB79A7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5" w:type="dxa"/>
          </w:tcPr>
          <w:p w:rsidR="00EB79A7" w:rsidRPr="0016194E" w:rsidRDefault="00EB79A7" w:rsidP="00B35F38">
            <w:pPr>
              <w:tabs>
                <w:tab w:val="left" w:pos="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факт.</w:t>
            </w:r>
          </w:p>
        </w:tc>
      </w:tr>
      <w:tr w:rsidR="00441181" w:rsidRPr="0016194E" w:rsidTr="00B35F38">
        <w:trPr>
          <w:trHeight w:val="562"/>
        </w:trPr>
        <w:tc>
          <w:tcPr>
            <w:tcW w:w="6624" w:type="dxa"/>
            <w:gridSpan w:val="4"/>
            <w:tcBorders>
              <w:bottom w:val="single" w:sz="4" w:space="0" w:color="auto"/>
            </w:tcBorders>
          </w:tcPr>
          <w:p w:rsidR="00441181" w:rsidRPr="0016194E" w:rsidRDefault="00441181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1181" w:rsidRPr="0016194E" w:rsidRDefault="0016194E" w:rsidP="00B35F3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</w:t>
            </w:r>
            <w:r w:rsidR="00441181" w:rsidRPr="0016194E">
              <w:rPr>
                <w:rFonts w:ascii="Times New Roman" w:hAnsi="Times New Roman" w:cs="Times New Roman"/>
                <w:sz w:val="24"/>
                <w:szCs w:val="24"/>
              </w:rPr>
              <w:t>Наша речь (4ч)</w:t>
            </w:r>
          </w:p>
        </w:tc>
        <w:tc>
          <w:tcPr>
            <w:tcW w:w="2556" w:type="dxa"/>
            <w:gridSpan w:val="4"/>
            <w:tcBorders>
              <w:bottom w:val="single" w:sz="4" w:space="0" w:color="auto"/>
            </w:tcBorders>
          </w:tcPr>
          <w:p w:rsidR="00441181" w:rsidRPr="0016194E" w:rsidRDefault="00441181" w:rsidP="00B35F3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55" w:type="dxa"/>
          </w:tcPr>
          <w:p w:rsidR="009B50BD" w:rsidRPr="0016194E" w:rsidRDefault="009B50BD" w:rsidP="00B35F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учебником. Виды речи.</w:t>
            </w:r>
          </w:p>
        </w:tc>
        <w:tc>
          <w:tcPr>
            <w:tcW w:w="56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9B50BD" w:rsidRPr="0016194E" w:rsidRDefault="009B50BD" w:rsidP="00B35F3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eastAsia="Times New Roman" w:hAnsi="Times New Roman" w:cs="Times New Roman"/>
                <w:sz w:val="24"/>
                <w:szCs w:val="24"/>
              </w:rPr>
              <w:t>Что можно узнать о человеке по его речи?</w:t>
            </w:r>
          </w:p>
        </w:tc>
        <w:tc>
          <w:tcPr>
            <w:tcW w:w="56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rPr>
          <w:trHeight w:val="388"/>
        </w:trPr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Диалог и монолог.</w:t>
            </w:r>
          </w:p>
        </w:tc>
        <w:tc>
          <w:tcPr>
            <w:tcW w:w="56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  <w:tcBorders>
              <w:bottom w:val="nil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55" w:type="dxa"/>
            <w:tcBorders>
              <w:bottom w:val="nil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eastAsia="Times New Roman" w:hAnsi="Times New Roman" w:cs="Times New Roman"/>
                <w:sz w:val="24"/>
                <w:szCs w:val="24"/>
              </w:rPr>
              <w:t>Входная диа</w:t>
            </w:r>
            <w:r w:rsidR="00001B78">
              <w:rPr>
                <w:rFonts w:ascii="Times New Roman" w:eastAsia="Times New Roman" w:hAnsi="Times New Roman" w:cs="Times New Roman"/>
                <w:sz w:val="24"/>
                <w:szCs w:val="24"/>
              </w:rPr>
              <w:t>гностика. Контрольная работа(диктан</w:t>
            </w:r>
            <w:r w:rsidRPr="0016194E">
              <w:rPr>
                <w:rFonts w:ascii="Times New Roman" w:eastAsia="Times New Roman" w:hAnsi="Times New Roman" w:cs="Times New Roman"/>
                <w:sz w:val="24"/>
                <w:szCs w:val="24"/>
              </w:rPr>
              <w:t>т).</w:t>
            </w:r>
          </w:p>
        </w:tc>
        <w:tc>
          <w:tcPr>
            <w:tcW w:w="567" w:type="dxa"/>
            <w:gridSpan w:val="2"/>
            <w:tcBorders>
              <w:bottom w:val="nil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nil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855" w:type="dxa"/>
            <w:tcBorders>
              <w:bottom w:val="nil"/>
              <w:right w:val="single" w:sz="4" w:space="0" w:color="auto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9A7" w:rsidRPr="0016194E" w:rsidTr="00B35F38">
        <w:tc>
          <w:tcPr>
            <w:tcW w:w="9180" w:type="dxa"/>
            <w:gridSpan w:val="8"/>
          </w:tcPr>
          <w:p w:rsidR="00EB79A7" w:rsidRPr="0016194E" w:rsidRDefault="00EB79A7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</w:t>
            </w:r>
            <w:r w:rsidR="0016194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 xml:space="preserve">   Текст (5 ч)</w:t>
            </w:r>
          </w:p>
        </w:tc>
      </w:tr>
      <w:tr w:rsidR="009B50BD" w:rsidRPr="0016194E" w:rsidTr="00B35F38">
        <w:trPr>
          <w:trHeight w:val="390"/>
        </w:trPr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55" w:type="dxa"/>
          </w:tcPr>
          <w:p w:rsidR="009B50BD" w:rsidRPr="0016194E" w:rsidRDefault="009B50BD" w:rsidP="00B35F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такое текст? </w:t>
            </w:r>
          </w:p>
        </w:tc>
        <w:tc>
          <w:tcPr>
            <w:tcW w:w="567" w:type="dxa"/>
            <w:gridSpan w:val="2"/>
            <w:tcBorders>
              <w:top w:val="nil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855" w:type="dxa"/>
            <w:tcBorders>
              <w:top w:val="nil"/>
              <w:right w:val="single" w:sz="4" w:space="0" w:color="auto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55" w:type="dxa"/>
          </w:tcPr>
          <w:p w:rsidR="009B50BD" w:rsidRPr="0016194E" w:rsidRDefault="009B50BD" w:rsidP="00B35F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и главная мысль текста.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855" w:type="dxa"/>
            <w:tcBorders>
              <w:top w:val="single" w:sz="4" w:space="0" w:color="auto"/>
              <w:right w:val="single" w:sz="4" w:space="0" w:color="auto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55" w:type="dxa"/>
          </w:tcPr>
          <w:p w:rsidR="009B50BD" w:rsidRPr="0016194E" w:rsidRDefault="009B50BD" w:rsidP="00B35F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и главная мысль текста.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855" w:type="dxa"/>
            <w:tcBorders>
              <w:top w:val="single" w:sz="4" w:space="0" w:color="auto"/>
              <w:right w:val="single" w:sz="4" w:space="0" w:color="auto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текста.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855" w:type="dxa"/>
            <w:tcBorders>
              <w:top w:val="single" w:sz="4" w:space="0" w:color="auto"/>
              <w:right w:val="single" w:sz="4" w:space="0" w:color="auto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55" w:type="dxa"/>
          </w:tcPr>
          <w:p w:rsidR="009B50BD" w:rsidRPr="0016194E" w:rsidRDefault="009B50BD" w:rsidP="00B35F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текста.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855" w:type="dxa"/>
            <w:tcBorders>
              <w:top w:val="single" w:sz="4" w:space="0" w:color="auto"/>
              <w:right w:val="single" w:sz="4" w:space="0" w:color="auto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rPr>
          <w:gridAfter w:val="4"/>
          <w:wAfter w:w="2556" w:type="dxa"/>
        </w:trPr>
        <w:tc>
          <w:tcPr>
            <w:tcW w:w="6624" w:type="dxa"/>
            <w:gridSpan w:val="4"/>
            <w:tcBorders>
              <w:top w:val="nil"/>
              <w:right w:val="nil"/>
            </w:tcBorders>
          </w:tcPr>
          <w:p w:rsidR="009B50BD" w:rsidRPr="0016194E" w:rsidRDefault="00B87187" w:rsidP="00B3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B79A7" w:rsidRPr="0016194E">
              <w:rPr>
                <w:rFonts w:ascii="Times New Roman" w:hAnsi="Times New Roman" w:cs="Times New Roman"/>
                <w:sz w:val="24"/>
                <w:szCs w:val="24"/>
              </w:rPr>
              <w:t>редложение(10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ч)</w:t>
            </w: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Предложение .</w:t>
            </w:r>
          </w:p>
        </w:tc>
        <w:tc>
          <w:tcPr>
            <w:tcW w:w="56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55" w:type="dxa"/>
          </w:tcPr>
          <w:p w:rsidR="009B50BD" w:rsidRPr="0016194E" w:rsidRDefault="009B50BD" w:rsidP="00B35F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eastAsia="Times New Roman" w:hAnsi="Times New Roman" w:cs="Times New Roman"/>
                <w:sz w:val="24"/>
                <w:szCs w:val="24"/>
              </w:rPr>
              <w:t>Как из слов составить предложение?</w:t>
            </w:r>
          </w:p>
        </w:tc>
        <w:tc>
          <w:tcPr>
            <w:tcW w:w="56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55" w:type="dxa"/>
          </w:tcPr>
          <w:p w:rsidR="009B50BD" w:rsidRPr="0016194E" w:rsidRDefault="009B50BD" w:rsidP="00B35F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Диктант№ 1 «На даче» .Поурочные разработки по русскому языку к УМК В.П.Канакина</w:t>
            </w:r>
          </w:p>
        </w:tc>
        <w:tc>
          <w:tcPr>
            <w:tcW w:w="56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55" w:type="dxa"/>
          </w:tcPr>
          <w:p w:rsidR="009B50BD" w:rsidRPr="0016194E" w:rsidRDefault="009B50BD" w:rsidP="00B35F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 .Главные члены предложения.</w:t>
            </w:r>
          </w:p>
        </w:tc>
        <w:tc>
          <w:tcPr>
            <w:tcW w:w="56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rPr>
          <w:trHeight w:val="89"/>
        </w:trPr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55" w:type="dxa"/>
          </w:tcPr>
          <w:p w:rsidR="009B50BD" w:rsidRPr="0016194E" w:rsidRDefault="009B50BD" w:rsidP="00B35F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56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rPr>
          <w:trHeight w:val="540"/>
        </w:trPr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Подлежащее и сказуемое – главные члены предложения.</w:t>
            </w:r>
          </w:p>
        </w:tc>
        <w:tc>
          <w:tcPr>
            <w:tcW w:w="56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455" w:type="dxa"/>
          </w:tcPr>
          <w:p w:rsidR="009B50BD" w:rsidRPr="0016194E" w:rsidRDefault="009B50BD" w:rsidP="00B35F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Распространённые и нераспространённые  предложения.</w:t>
            </w:r>
          </w:p>
        </w:tc>
        <w:tc>
          <w:tcPr>
            <w:tcW w:w="56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455" w:type="dxa"/>
          </w:tcPr>
          <w:p w:rsidR="009B50BD" w:rsidRPr="0016194E" w:rsidRDefault="009B50BD" w:rsidP="00B35F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слов  в предложении.</w:t>
            </w:r>
          </w:p>
        </w:tc>
        <w:tc>
          <w:tcPr>
            <w:tcW w:w="56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4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Развитие речи . Обучающее сочинение по картине И.Остроухова «Золотая осень»</w:t>
            </w:r>
          </w:p>
        </w:tc>
        <w:tc>
          <w:tcPr>
            <w:tcW w:w="56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4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Анализ сочинений. Обобщение по теме «Предложение»</w:t>
            </w:r>
          </w:p>
        </w:tc>
        <w:tc>
          <w:tcPr>
            <w:tcW w:w="56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E42" w:rsidRPr="0016194E" w:rsidTr="00B35F38">
        <w:tc>
          <w:tcPr>
            <w:tcW w:w="9180" w:type="dxa"/>
            <w:gridSpan w:val="8"/>
          </w:tcPr>
          <w:p w:rsidR="00F30E42" w:rsidRPr="0016194E" w:rsidRDefault="00F30E42" w:rsidP="00B3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Слова, слова, слова…(14 ч)</w:t>
            </w: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4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Лексическое значение слова.</w:t>
            </w:r>
          </w:p>
        </w:tc>
        <w:tc>
          <w:tcPr>
            <w:tcW w:w="56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4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Лексическое значение слова.</w:t>
            </w:r>
          </w:p>
        </w:tc>
        <w:tc>
          <w:tcPr>
            <w:tcW w:w="56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4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Однозначные и многозначные слова.</w:t>
            </w:r>
          </w:p>
        </w:tc>
        <w:tc>
          <w:tcPr>
            <w:tcW w:w="56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4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Прямое и переносное значение многозначных слов.</w:t>
            </w:r>
          </w:p>
        </w:tc>
        <w:tc>
          <w:tcPr>
            <w:tcW w:w="56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4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Синонимы</w:t>
            </w:r>
          </w:p>
        </w:tc>
        <w:tc>
          <w:tcPr>
            <w:tcW w:w="56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455" w:type="dxa"/>
          </w:tcPr>
          <w:p w:rsidR="009B50BD" w:rsidRPr="0016194E" w:rsidRDefault="00B87187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Синонимы.</w:t>
            </w: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B50BD"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Антонимы.</w:t>
            </w:r>
          </w:p>
        </w:tc>
        <w:tc>
          <w:tcPr>
            <w:tcW w:w="56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B87187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455" w:type="dxa"/>
          </w:tcPr>
          <w:p w:rsidR="009B50BD" w:rsidRPr="0016194E" w:rsidRDefault="00B87187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Антонимы.</w:t>
            </w:r>
          </w:p>
        </w:tc>
        <w:tc>
          <w:tcPr>
            <w:tcW w:w="56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B87187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455" w:type="dxa"/>
          </w:tcPr>
          <w:p w:rsidR="009B50BD" w:rsidRPr="0016194E" w:rsidRDefault="00C32DAE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списывание№1 «Кораблик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B87187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4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Родственные слова.</w:t>
            </w:r>
          </w:p>
        </w:tc>
        <w:tc>
          <w:tcPr>
            <w:tcW w:w="56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B87187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4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Однокоренные слова.</w:t>
            </w:r>
          </w:p>
        </w:tc>
        <w:tc>
          <w:tcPr>
            <w:tcW w:w="56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B87187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54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 xml:space="preserve"> Какие бывают слоги?</w:t>
            </w:r>
          </w:p>
        </w:tc>
        <w:tc>
          <w:tcPr>
            <w:tcW w:w="56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B87187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4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Ударный слог.</w:t>
            </w:r>
          </w:p>
        </w:tc>
        <w:tc>
          <w:tcPr>
            <w:tcW w:w="56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B87187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4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Перенос слова .</w:t>
            </w:r>
          </w:p>
        </w:tc>
        <w:tc>
          <w:tcPr>
            <w:tcW w:w="56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B87187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F38" w:rsidRPr="0016194E" w:rsidTr="00B35F38">
        <w:tc>
          <w:tcPr>
            <w:tcW w:w="602" w:type="dxa"/>
          </w:tcPr>
          <w:p w:rsidR="00B35F38" w:rsidRPr="0016194E" w:rsidRDefault="00B35F38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455" w:type="dxa"/>
          </w:tcPr>
          <w:p w:rsidR="00B35F38" w:rsidRPr="0016194E" w:rsidRDefault="00B35F38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Развитие речи. Обучающее изложение№1</w:t>
            </w:r>
          </w:p>
        </w:tc>
        <w:tc>
          <w:tcPr>
            <w:tcW w:w="567" w:type="dxa"/>
            <w:gridSpan w:val="2"/>
          </w:tcPr>
          <w:p w:rsidR="00B35F38" w:rsidRPr="0016194E" w:rsidRDefault="00B35F38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0" w:type="dxa"/>
          </w:tcPr>
          <w:p w:rsidR="00B35F38" w:rsidRPr="0016194E" w:rsidRDefault="00B35F38" w:rsidP="00B3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:rsidR="00B35F38" w:rsidRPr="0016194E" w:rsidRDefault="00B35F38" w:rsidP="00B35F38">
            <w:pPr>
              <w:ind w:left="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5" w:type="dxa"/>
          </w:tcPr>
          <w:p w:rsidR="00B35F38" w:rsidRPr="0016194E" w:rsidRDefault="00B35F38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E42" w:rsidRPr="0016194E" w:rsidTr="00B35F38">
        <w:trPr>
          <w:gridAfter w:val="3"/>
          <w:wAfter w:w="1847" w:type="dxa"/>
        </w:trPr>
        <w:tc>
          <w:tcPr>
            <w:tcW w:w="7333" w:type="dxa"/>
            <w:gridSpan w:val="5"/>
            <w:tcBorders>
              <w:right w:val="nil"/>
            </w:tcBorders>
          </w:tcPr>
          <w:p w:rsidR="00F30E42" w:rsidRPr="0016194E" w:rsidRDefault="00B35F38" w:rsidP="00B3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="00F30E42" w:rsidRPr="0016194E">
              <w:rPr>
                <w:rFonts w:ascii="Times New Roman" w:hAnsi="Times New Roman" w:cs="Times New Roman"/>
                <w:sz w:val="24"/>
                <w:szCs w:val="24"/>
              </w:rPr>
              <w:t>Звуки и буквы (37 ч)</w:t>
            </w:r>
          </w:p>
        </w:tc>
      </w:tr>
      <w:tr w:rsidR="009B50BD" w:rsidRPr="0016194E" w:rsidTr="00B35F38">
        <w:trPr>
          <w:trHeight w:val="313"/>
        </w:trPr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Звуки и буквы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9B50BD" w:rsidRPr="0016194E" w:rsidRDefault="00782AA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35F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Промежуточная диа</w:t>
            </w:r>
            <w:r w:rsidR="00001B78">
              <w:rPr>
                <w:rFonts w:ascii="Times New Roman" w:hAnsi="Times New Roman" w:cs="Times New Roman"/>
                <w:sz w:val="24"/>
                <w:szCs w:val="24"/>
              </w:rPr>
              <w:t>гностика. Контрольная работа(диктан</w:t>
            </w: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т)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782AA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rPr>
          <w:trHeight w:val="295"/>
        </w:trPr>
        <w:tc>
          <w:tcPr>
            <w:tcW w:w="602" w:type="dxa"/>
            <w:tcBorders>
              <w:bottom w:val="single" w:sz="4" w:space="0" w:color="auto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597" w:type="dxa"/>
            <w:gridSpan w:val="2"/>
            <w:tcBorders>
              <w:bottom w:val="single" w:sz="4" w:space="0" w:color="auto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Русский алфавит или Азбука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782AA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rPr>
          <w:trHeight w:val="240"/>
        </w:trPr>
        <w:tc>
          <w:tcPr>
            <w:tcW w:w="602" w:type="dxa"/>
            <w:tcBorders>
              <w:bottom w:val="single" w:sz="4" w:space="0" w:color="auto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597" w:type="dxa"/>
            <w:gridSpan w:val="2"/>
            <w:tcBorders>
              <w:bottom w:val="single" w:sz="4" w:space="0" w:color="auto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Русский алфавит или Азбука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9B50BD" w:rsidRPr="0016194E" w:rsidRDefault="00782AA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Диктант №2 «Пушок» по теме «Слова, слова, слова»</w:t>
            </w:r>
            <w:r w:rsidRPr="001619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Поурочные разработки по русском</w:t>
            </w:r>
            <w:r w:rsidR="003C0DCD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1619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языку к УМК В.П.Канакина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782AA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РНО. Заглавная буква в словах.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782AA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  <w:tcBorders>
              <w:top w:val="nil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597" w:type="dxa"/>
            <w:gridSpan w:val="2"/>
            <w:tcBorders>
              <w:top w:val="nil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Заглавная буква в словах.</w:t>
            </w:r>
          </w:p>
        </w:tc>
        <w:tc>
          <w:tcPr>
            <w:tcW w:w="425" w:type="dxa"/>
            <w:tcBorders>
              <w:top w:val="nil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9B50BD" w:rsidRPr="0016194E" w:rsidRDefault="00782AA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5" w:type="dxa"/>
            <w:tcBorders>
              <w:top w:val="nil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 xml:space="preserve">Заглавная буква в словах. 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782AA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 xml:space="preserve">Заглавная буква в словах. 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782AA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Развитие речи. Обучающее изложение №2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782AA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Обобщение по теме «Русский язык или Азбука»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782AA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Страничка для любознательных. 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Гласные звуки. 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слов с  безударным гласным звуком в корне.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слов с  безударным гласным звуком в корне.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слов с безударным гласным звуком в корне 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4D0CA3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1B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слов с безударным гласным звуком в корне 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слов с безударным гласным звуком в корне 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слов с безударными гласными в корне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Диктант №3 «Осенний лес» по теме «Безударные гласные в корне»</w:t>
            </w:r>
            <w:r w:rsidRPr="001619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Поурочные рааботки по русскому языку к УМК В.П.Канакина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слов с непроверяемыми безударными гласными в корне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слов с непроверяемыми безударными гласными в корне 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слов с непроверяемыми безударными гласными в корне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слов с непроверяемыми безударными гласными в корне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Диктант№4 «Зимой в лесу»по теме  «Проверяемые и непроверяемые орфограммы»</w:t>
            </w:r>
            <w:r w:rsidRPr="001619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Поурочные разработки по русскому языку к УМК В.П.Канакина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РНО. Согласные звуки.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Согласные звуки.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Согласный звук [й’] и буква </w:t>
            </w:r>
            <w:r w:rsidRPr="001619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й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Слова с удвоенными согласными.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Сочинение№</w:t>
            </w:r>
            <w:r w:rsidR="00001B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2 по репродукции картины А. С. Степанова «Лоси».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 xml:space="preserve"> Проект «И в шутку и в серьёз»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Твёрдые и мягкие согласные звуки и буквы для их обозначения.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4D0CA3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Твёрдые и мягкие согласные звуки и буквы для их обозначения.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Мягкий знак </w:t>
            </w:r>
            <w:r w:rsidRPr="001619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(ь) </w:t>
            </w: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как показатель мягкости согласного звука на письме.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слов с мягким знаком </w:t>
            </w:r>
            <w:r w:rsidRPr="001619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(ь) </w:t>
            </w: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на конце и в середине перед согласным.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слов с мягким знаком </w:t>
            </w:r>
            <w:r w:rsidRPr="001619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(ь) </w:t>
            </w: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на конце и в середине перед согласным.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Проект «Пишем письмо»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iCs/>
                <w:sz w:val="24"/>
                <w:szCs w:val="24"/>
              </w:rPr>
              <w:t>17.12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Промежуточная диагностическая. Контрольная работа (диктант)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E42" w:rsidRPr="0016194E" w:rsidTr="00B35F38">
        <w:tc>
          <w:tcPr>
            <w:tcW w:w="9180" w:type="dxa"/>
            <w:gridSpan w:val="8"/>
          </w:tcPr>
          <w:p w:rsidR="00F30E42" w:rsidRPr="0016194E" w:rsidRDefault="00F30E42" w:rsidP="002374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Правописание буквосочетаний с шипящими звуками (24 ч)</w:t>
            </w: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в словах буквосочетаний </w:t>
            </w:r>
            <w:r w:rsidRPr="001619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чк, чн, чт, нч 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в словах буквосочетаний </w:t>
            </w:r>
            <w:r w:rsidRPr="001619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чк, чн, чт, нч 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в словах буквосочетаний </w:t>
            </w:r>
            <w:r w:rsidRPr="001619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чк, чн, чт, нч 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Диктант №5 «Друзья»по теме «Правописание в словах буквосочетаний чк, чн, чт, нч»</w:t>
            </w:r>
            <w:r w:rsidRPr="001619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 Поурочные разработки по русскому языку к УМК В.П.Канакина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РНО. </w:t>
            </w: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Наши проекты «Рифма»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Буквосочетания </w:t>
            </w:r>
            <w:r w:rsidRPr="001619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жи—ши, ча—ща,чу—щу.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Буквосочетания </w:t>
            </w:r>
            <w:r w:rsidRPr="001619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жи—ши, ча—ща,чу—щу.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Буквосочетания </w:t>
            </w:r>
            <w:r w:rsidRPr="001619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жи—ши, ча—ща,чу—щу.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Буквосочетания </w:t>
            </w:r>
            <w:r w:rsidRPr="001619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жи—ши, ча—ща,чу—щу.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4D0CA3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Звонкие и глухие согласные звуки.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4D0CA3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слов с парным по глухости-звонкости согласным на конце слова или перед согласным.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4D0CA3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парных звонких и глухих согласных на конце слова.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4D0CA3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Проверка парных согласных в корне слова.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4D0CA3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Изложение повествовательного текста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4D0CA3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парных звонких и глухих согласных на конце слова.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4D0CA3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парных звонких и глухих согласных на конце слова.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4D0CA3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парных звонких и глухих согласных на конце слова.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4D0CA3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Правописание парных звонких и глухих согласных на конце слова.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4D0CA3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Обобщение знаний об изученных правилах письма.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4D0CA3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Обобщение знаний об изученных правилах письма.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4D0CA3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Диктант№6 «В роще» по теме  «Парные звонкие и глухие согласные»</w:t>
            </w:r>
            <w:r w:rsidRPr="001619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Поурочные разработки по русскому языку к УМК В.П.Канакина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237434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 xml:space="preserve">РНО. </w:t>
            </w: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Разделительный мягкий знак (ь).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237434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rPr>
          <w:trHeight w:val="882"/>
        </w:trPr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слов с разделительным мягким знаком </w:t>
            </w:r>
            <w:r w:rsidRPr="001619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(ь)</w:t>
            </w: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237434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слов с разделительным мягким знаком </w:t>
            </w:r>
            <w:r w:rsidRPr="001619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(ь)</w:t>
            </w: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слов с разделительным мягким знаком </w:t>
            </w:r>
            <w:r w:rsidRPr="001619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(ь)</w:t>
            </w: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rPr>
          <w:gridAfter w:val="4"/>
          <w:wAfter w:w="2556" w:type="dxa"/>
        </w:trPr>
        <w:tc>
          <w:tcPr>
            <w:tcW w:w="6624" w:type="dxa"/>
            <w:gridSpan w:val="4"/>
            <w:tcBorders>
              <w:right w:val="nil"/>
            </w:tcBorders>
          </w:tcPr>
          <w:p w:rsidR="009B50BD" w:rsidRPr="0016194E" w:rsidRDefault="00B35F38" w:rsidP="00B3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</w:t>
            </w:r>
            <w:r w:rsidR="009B50BD" w:rsidRPr="0016194E">
              <w:rPr>
                <w:rFonts w:ascii="Times New Roman" w:hAnsi="Times New Roman" w:cs="Times New Roman"/>
                <w:sz w:val="24"/>
                <w:szCs w:val="24"/>
              </w:rPr>
              <w:t>Части речи(54 ч)</w:t>
            </w: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Части речи.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597" w:type="dxa"/>
            <w:gridSpan w:val="2"/>
          </w:tcPr>
          <w:p w:rsidR="009B50BD" w:rsidRPr="0016194E" w:rsidRDefault="000B3E7C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Части </w:t>
            </w:r>
            <w:r w:rsidR="009B50BD"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речи 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Имя существительное 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Имя существительное 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Одушевлённые и неодушевлённые имена существительные.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Неодушевлённые имена существительные.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Собственные и нарицательные имена существительные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собственных имён существительных.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собственных имён существительных.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собственных имён существительных.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собственных имён существительных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Единственное и множественное число имён существительных.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имён существительных по числам.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Число имён существительных.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Подробное изложение повествовательного текста.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Число имён существительных.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 знаний об имени существительном.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Диктант№7  «Зима»по теме  «Имя существительное».</w:t>
            </w:r>
            <w:r w:rsidRPr="0016194E">
              <w:rPr>
                <w:rFonts w:ascii="Times New Roman" w:eastAsia="Times New Roman" w:hAnsi="Times New Roman" w:cs="Times New Roman"/>
                <w:sz w:val="24"/>
                <w:szCs w:val="24"/>
              </w:rPr>
              <w:t>Поурочные разработки по русскому языку к УМК В.П.Канакина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РНО .Глагол как часть речи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Глагол как часть речи. 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глаголов в речи.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Признаки глагола. </w:t>
            </w: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Сочинение №3п о репродукции картины И.И.Шишкина «Медведи».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Единственное и множественное число глаголов.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Единственное и множественное число глаголов.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Правописание частицы </w:t>
            </w:r>
            <w:r w:rsidRPr="0016194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не </w:t>
            </w: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с глаголами.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 знаний о глаголе.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диаг</w:t>
            </w:r>
            <w:r w:rsidR="00237434">
              <w:rPr>
                <w:rFonts w:ascii="Times New Roman" w:hAnsi="Times New Roman" w:cs="Times New Roman"/>
                <w:bCs/>
                <w:sz w:val="24"/>
                <w:szCs w:val="24"/>
              </w:rPr>
              <w:t>ностика. Контрольная работа(диктант</w:t>
            </w: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Текст-повествование и роль в нём глаголов.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Диктант № 8 «Зяблик» по теме  «Глагол».</w:t>
            </w:r>
            <w:r w:rsidRPr="001619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Поурочные разработки по русскому языку к УМК В.П.Канакина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РНО.Имя прилагательное как часть речи.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Прилагательные близкие и противоположные по значению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Связь имени прилагательного с именем </w:t>
            </w: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существительным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130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Урок- игра.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eastAsia="Times New Roman" w:hAnsi="Times New Roman" w:cs="Times New Roman"/>
                <w:bCs/>
                <w:spacing w:val="3"/>
                <w:sz w:val="24"/>
                <w:szCs w:val="24"/>
              </w:rPr>
            </w:pPr>
            <w:r w:rsidRPr="0016194E">
              <w:rPr>
                <w:rFonts w:ascii="Times New Roman" w:eastAsia="Times New Roman" w:hAnsi="Times New Roman" w:cs="Times New Roman"/>
                <w:bCs/>
                <w:spacing w:val="3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eastAsia="Times New Roman" w:hAnsi="Times New Roman" w:cs="Times New Roman"/>
                <w:bCs/>
                <w:spacing w:val="3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 имён прилагательных по числам.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Единственное и множественное число имён прилагательных.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Текст-описание и роль в нём имён прилагательных.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Проверка знаний.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Составление текста-описания по репродукции картины Ф. П. Толстого «Букет цветов, бабочка и птичка».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137\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Диктант по№9 «Главный город» по теме  «Имя прилагательное».</w:t>
            </w:r>
            <w:r w:rsidRPr="001619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Поурочные разработки по русскому языку к УМК В.П.Канакина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РНО.Местоимение как часть речи.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Местоимение как часть речи.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Местоимение как часть речи.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Местоимение как часть речи: значение и употребление в речи.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Местоимение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Текст-рассуждение 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Предлог как часть речи. Роль предлогов в речи.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предлогов с именами существительными.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предлогов с именами существительными.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Восстановление деформированного повествовательного текста.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Изложение повествовательного  текста.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Проект «В словари  за частями речи!».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Диктант№10. «Дети в лесу» по теме «Местоимение»</w:t>
            </w:r>
            <w:r w:rsidRPr="001619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Поурочные рааботки по русскому языку к УМК В.П.Канакина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85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rPr>
          <w:trHeight w:val="457"/>
        </w:trPr>
        <w:tc>
          <w:tcPr>
            <w:tcW w:w="602" w:type="dxa"/>
            <w:tcBorders>
              <w:top w:val="nil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5597" w:type="dxa"/>
            <w:gridSpan w:val="2"/>
            <w:tcBorders>
              <w:top w:val="nil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РНО.Обобщение по теме «Местоимение»</w:t>
            </w:r>
          </w:p>
        </w:tc>
        <w:tc>
          <w:tcPr>
            <w:tcW w:w="425" w:type="dxa"/>
            <w:tcBorders>
              <w:top w:val="nil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855" w:type="dxa"/>
            <w:tcBorders>
              <w:top w:val="nil"/>
            </w:tcBorders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E42" w:rsidRPr="0016194E" w:rsidTr="00B35F38">
        <w:tc>
          <w:tcPr>
            <w:tcW w:w="9180" w:type="dxa"/>
            <w:gridSpan w:val="8"/>
          </w:tcPr>
          <w:p w:rsidR="00F30E42" w:rsidRPr="0016194E" w:rsidRDefault="00F30E42" w:rsidP="00B35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Повторение (19ч)</w:t>
            </w:r>
          </w:p>
        </w:tc>
      </w:tr>
      <w:tr w:rsidR="00F30E42" w:rsidRPr="0016194E" w:rsidTr="00B35F38">
        <w:tc>
          <w:tcPr>
            <w:tcW w:w="602" w:type="dxa"/>
          </w:tcPr>
          <w:p w:rsidR="00F30E42" w:rsidRPr="0016194E" w:rsidRDefault="00F30E42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5597" w:type="dxa"/>
            <w:gridSpan w:val="2"/>
          </w:tcPr>
          <w:p w:rsidR="00F30E42" w:rsidRPr="0016194E" w:rsidRDefault="00F30E42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Текст. Типы текстов.</w:t>
            </w:r>
          </w:p>
        </w:tc>
        <w:tc>
          <w:tcPr>
            <w:tcW w:w="425" w:type="dxa"/>
          </w:tcPr>
          <w:p w:rsidR="00F30E42" w:rsidRPr="0016194E" w:rsidRDefault="00F30E42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30E42" w:rsidRPr="0016194E" w:rsidRDefault="00F30E42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30E42" w:rsidRPr="0016194E" w:rsidRDefault="00F30E42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997" w:type="dxa"/>
            <w:gridSpan w:val="2"/>
          </w:tcPr>
          <w:p w:rsidR="00F30E42" w:rsidRPr="0016194E" w:rsidRDefault="00F30E42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E42" w:rsidRPr="0016194E" w:rsidTr="00B35F38">
        <w:tc>
          <w:tcPr>
            <w:tcW w:w="602" w:type="dxa"/>
          </w:tcPr>
          <w:p w:rsidR="00F30E42" w:rsidRPr="0016194E" w:rsidRDefault="00F30E42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5597" w:type="dxa"/>
            <w:gridSpan w:val="2"/>
          </w:tcPr>
          <w:p w:rsidR="00F30E42" w:rsidRPr="0016194E" w:rsidRDefault="00F30E42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Текст.</w:t>
            </w:r>
          </w:p>
        </w:tc>
        <w:tc>
          <w:tcPr>
            <w:tcW w:w="425" w:type="dxa"/>
          </w:tcPr>
          <w:p w:rsidR="00F30E42" w:rsidRPr="0016194E" w:rsidRDefault="00F30E42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30E42" w:rsidRPr="0016194E" w:rsidRDefault="00F30E42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30E42" w:rsidRPr="0016194E" w:rsidRDefault="00F30E42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997" w:type="dxa"/>
            <w:gridSpan w:val="2"/>
          </w:tcPr>
          <w:p w:rsidR="00F30E42" w:rsidRPr="0016194E" w:rsidRDefault="00F30E42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Предложение.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9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Члены предложения.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9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Связь слов в предложении. Диалог.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9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Слово и его лексическое значение.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9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диаг</w:t>
            </w:r>
            <w:r w:rsidR="00237434">
              <w:rPr>
                <w:rFonts w:ascii="Times New Roman" w:hAnsi="Times New Roman" w:cs="Times New Roman"/>
                <w:bCs/>
                <w:sz w:val="24"/>
                <w:szCs w:val="24"/>
              </w:rPr>
              <w:t>ностика. Контрольная работа (диктан</w:t>
            </w: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т)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9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E42" w:rsidRPr="0016194E" w:rsidTr="00B35F38">
        <w:tc>
          <w:tcPr>
            <w:tcW w:w="602" w:type="dxa"/>
          </w:tcPr>
          <w:p w:rsidR="00F30E42" w:rsidRPr="0016194E" w:rsidRDefault="00F30E42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5597" w:type="dxa"/>
            <w:gridSpan w:val="2"/>
          </w:tcPr>
          <w:p w:rsidR="00F30E42" w:rsidRPr="0016194E" w:rsidRDefault="00F30E42" w:rsidP="00B35F3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Однокоренные слова.</w:t>
            </w:r>
          </w:p>
        </w:tc>
        <w:tc>
          <w:tcPr>
            <w:tcW w:w="425" w:type="dxa"/>
          </w:tcPr>
          <w:p w:rsidR="00F30E42" w:rsidRPr="0016194E" w:rsidRDefault="00F30E42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30E42" w:rsidRPr="0016194E" w:rsidRDefault="00F30E42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30E42" w:rsidRPr="0016194E" w:rsidRDefault="00F30E42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997" w:type="dxa"/>
            <w:gridSpan w:val="2"/>
          </w:tcPr>
          <w:p w:rsidR="00F30E42" w:rsidRPr="0016194E" w:rsidRDefault="00F30E42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E42" w:rsidRPr="0016194E" w:rsidTr="00B35F38">
        <w:tc>
          <w:tcPr>
            <w:tcW w:w="602" w:type="dxa"/>
          </w:tcPr>
          <w:p w:rsidR="00F30E42" w:rsidRPr="0016194E" w:rsidRDefault="00F30E42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5597" w:type="dxa"/>
            <w:gridSpan w:val="2"/>
          </w:tcPr>
          <w:p w:rsidR="00F30E42" w:rsidRPr="0016194E" w:rsidRDefault="00F30E42" w:rsidP="00B35F3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Части речи.</w:t>
            </w:r>
          </w:p>
        </w:tc>
        <w:tc>
          <w:tcPr>
            <w:tcW w:w="425" w:type="dxa"/>
          </w:tcPr>
          <w:p w:rsidR="00F30E42" w:rsidRPr="0016194E" w:rsidRDefault="00F30E42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30E42" w:rsidRPr="0016194E" w:rsidRDefault="00F30E42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30E42" w:rsidRPr="0016194E" w:rsidRDefault="00F30E42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997" w:type="dxa"/>
            <w:gridSpan w:val="2"/>
          </w:tcPr>
          <w:p w:rsidR="00F30E42" w:rsidRPr="0016194E" w:rsidRDefault="00F30E42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E42" w:rsidRPr="0016194E" w:rsidTr="00B35F38">
        <w:trPr>
          <w:trHeight w:val="79"/>
        </w:trPr>
        <w:tc>
          <w:tcPr>
            <w:tcW w:w="602" w:type="dxa"/>
          </w:tcPr>
          <w:p w:rsidR="00F30E42" w:rsidRPr="0016194E" w:rsidRDefault="00F30E42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5597" w:type="dxa"/>
            <w:gridSpan w:val="2"/>
          </w:tcPr>
          <w:p w:rsidR="00F30E42" w:rsidRPr="0016194E" w:rsidRDefault="00F30E42" w:rsidP="00B35F3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Части речи.</w:t>
            </w:r>
          </w:p>
        </w:tc>
        <w:tc>
          <w:tcPr>
            <w:tcW w:w="425" w:type="dxa"/>
          </w:tcPr>
          <w:p w:rsidR="00F30E42" w:rsidRPr="0016194E" w:rsidRDefault="00F30E42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30E42" w:rsidRPr="0016194E" w:rsidRDefault="00F30E42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30E42" w:rsidRPr="0016194E" w:rsidRDefault="00F30E42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997" w:type="dxa"/>
            <w:gridSpan w:val="2"/>
          </w:tcPr>
          <w:p w:rsidR="00F30E42" w:rsidRPr="0016194E" w:rsidRDefault="00F30E42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5597" w:type="dxa"/>
            <w:gridSpan w:val="2"/>
            <w:tcBorders>
              <w:top w:val="nil"/>
            </w:tcBorders>
          </w:tcPr>
          <w:p w:rsidR="009B50BD" w:rsidRPr="0016194E" w:rsidRDefault="009B50BD" w:rsidP="00B35F3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Диктант№1</w:t>
            </w:r>
            <w:r w:rsidR="00797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«Гроза» по теме «</w:t>
            </w: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Части речи»</w:t>
            </w:r>
            <w:r w:rsidRPr="001619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Поурочные разработки по русскому языку к УМК В.П.Канакина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9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РНО .Звуки и буквы.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9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Звуки и буквы.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9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Звуки и буквы.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9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rPr>
          <w:trHeight w:val="684"/>
        </w:trPr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166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парных звонких и глухих согласных на конце слова.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9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слов с безударными гласными.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9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слов с шипящими.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9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Контрольное списывание «Родина»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9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0BD" w:rsidRPr="0016194E" w:rsidTr="00B35F38">
        <w:tc>
          <w:tcPr>
            <w:tcW w:w="602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5597" w:type="dxa"/>
            <w:gridSpan w:val="2"/>
          </w:tcPr>
          <w:p w:rsidR="009B50BD" w:rsidRPr="0016194E" w:rsidRDefault="009B50BD" w:rsidP="00B35F3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bCs/>
                <w:sz w:val="24"/>
                <w:szCs w:val="24"/>
              </w:rPr>
              <w:t>Урок- вик</w:t>
            </w:r>
            <w:r w:rsidR="004D0A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торина.      </w:t>
            </w:r>
          </w:p>
        </w:tc>
        <w:tc>
          <w:tcPr>
            <w:tcW w:w="425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94E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997" w:type="dxa"/>
            <w:gridSpan w:val="2"/>
          </w:tcPr>
          <w:p w:rsidR="009B50BD" w:rsidRPr="0016194E" w:rsidRDefault="009B50BD" w:rsidP="00B35F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05B4" w:rsidRPr="0016194E" w:rsidRDefault="006005B4" w:rsidP="006005B4">
      <w:pPr>
        <w:rPr>
          <w:rFonts w:ascii="Times New Roman" w:hAnsi="Times New Roman" w:cs="Times New Roman"/>
          <w:sz w:val="24"/>
          <w:szCs w:val="24"/>
        </w:rPr>
      </w:pPr>
    </w:p>
    <w:p w:rsidR="006005B4" w:rsidRPr="0016194E" w:rsidRDefault="006005B4" w:rsidP="006005B4">
      <w:pPr>
        <w:rPr>
          <w:rFonts w:ascii="Times New Roman" w:hAnsi="Times New Roman" w:cs="Times New Roman"/>
          <w:sz w:val="24"/>
          <w:szCs w:val="24"/>
        </w:rPr>
      </w:pPr>
    </w:p>
    <w:bookmarkEnd w:id="10"/>
    <w:p w:rsidR="006005B4" w:rsidRPr="0016194E" w:rsidRDefault="006005B4" w:rsidP="006005B4">
      <w:pPr>
        <w:rPr>
          <w:rFonts w:ascii="Times New Roman" w:hAnsi="Times New Roman" w:cs="Times New Roman"/>
          <w:sz w:val="24"/>
          <w:szCs w:val="24"/>
        </w:rPr>
      </w:pPr>
    </w:p>
    <w:p w:rsidR="006005B4" w:rsidRPr="00F96A35" w:rsidRDefault="006005B4" w:rsidP="006005B4">
      <w:pPr>
        <w:rPr>
          <w:rFonts w:ascii="Times New Roman" w:hAnsi="Times New Roman" w:cs="Times New Roman"/>
          <w:sz w:val="24"/>
          <w:szCs w:val="24"/>
        </w:rPr>
      </w:pPr>
    </w:p>
    <w:p w:rsidR="006005B4" w:rsidRPr="00F96A35" w:rsidRDefault="006005B4" w:rsidP="006005B4">
      <w:pPr>
        <w:rPr>
          <w:rFonts w:ascii="Times New Roman" w:hAnsi="Times New Roman" w:cs="Times New Roman"/>
          <w:sz w:val="24"/>
          <w:szCs w:val="24"/>
        </w:rPr>
      </w:pPr>
    </w:p>
    <w:p w:rsidR="006005B4" w:rsidRPr="00F96A35" w:rsidRDefault="006005B4" w:rsidP="006005B4">
      <w:pPr>
        <w:rPr>
          <w:rFonts w:ascii="Times New Roman" w:hAnsi="Times New Roman" w:cs="Times New Roman"/>
          <w:sz w:val="24"/>
          <w:szCs w:val="24"/>
        </w:rPr>
      </w:pPr>
    </w:p>
    <w:p w:rsidR="006005B4" w:rsidRPr="00F96A35" w:rsidRDefault="006005B4" w:rsidP="006005B4">
      <w:pPr>
        <w:rPr>
          <w:rFonts w:ascii="Times New Roman" w:hAnsi="Times New Roman" w:cs="Times New Roman"/>
          <w:sz w:val="24"/>
          <w:szCs w:val="24"/>
        </w:rPr>
      </w:pPr>
    </w:p>
    <w:p w:rsidR="006005B4" w:rsidRPr="00F96A35" w:rsidRDefault="006005B4" w:rsidP="006005B4">
      <w:pPr>
        <w:rPr>
          <w:rFonts w:ascii="Times New Roman" w:hAnsi="Times New Roman" w:cs="Times New Roman"/>
          <w:sz w:val="24"/>
          <w:szCs w:val="24"/>
        </w:rPr>
      </w:pPr>
    </w:p>
    <w:p w:rsidR="006005B4" w:rsidRPr="00F96A35" w:rsidRDefault="006005B4" w:rsidP="006005B4">
      <w:pPr>
        <w:rPr>
          <w:rFonts w:ascii="Times New Roman" w:hAnsi="Times New Roman" w:cs="Times New Roman"/>
          <w:sz w:val="24"/>
          <w:szCs w:val="24"/>
        </w:rPr>
      </w:pPr>
    </w:p>
    <w:p w:rsidR="006005B4" w:rsidRPr="00F96A35" w:rsidRDefault="006005B4" w:rsidP="006005B4">
      <w:pPr>
        <w:rPr>
          <w:rFonts w:ascii="Times New Roman" w:hAnsi="Times New Roman" w:cs="Times New Roman"/>
          <w:sz w:val="24"/>
          <w:szCs w:val="24"/>
        </w:rPr>
      </w:pPr>
    </w:p>
    <w:p w:rsidR="009151B7" w:rsidRPr="00F96A35" w:rsidRDefault="006005B4" w:rsidP="006005B4">
      <w:pPr>
        <w:tabs>
          <w:tab w:val="left" w:pos="1970"/>
        </w:tabs>
        <w:rPr>
          <w:rFonts w:ascii="Times New Roman" w:hAnsi="Times New Roman" w:cs="Times New Roman"/>
          <w:sz w:val="24"/>
          <w:szCs w:val="24"/>
        </w:rPr>
      </w:pPr>
      <w:r w:rsidRPr="00F96A35">
        <w:rPr>
          <w:rFonts w:ascii="Times New Roman" w:hAnsi="Times New Roman" w:cs="Times New Roman"/>
          <w:sz w:val="24"/>
          <w:szCs w:val="24"/>
        </w:rPr>
        <w:tab/>
      </w:r>
    </w:p>
    <w:sectPr w:rsidR="009151B7" w:rsidRPr="00F96A35" w:rsidSect="000B3E7C">
      <w:footerReference w:type="default" r:id="rId8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70C" w:rsidRDefault="0042670C" w:rsidP="00FA19E3">
      <w:pPr>
        <w:spacing w:after="0" w:line="240" w:lineRule="auto"/>
      </w:pPr>
      <w:r>
        <w:separator/>
      </w:r>
    </w:p>
  </w:endnote>
  <w:endnote w:type="continuationSeparator" w:id="0">
    <w:p w:rsidR="0042670C" w:rsidRDefault="0042670C" w:rsidP="00FA1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1266"/>
      <w:docPartObj>
        <w:docPartGallery w:val="Page Numbers (Bottom of Page)"/>
        <w:docPartUnique/>
      </w:docPartObj>
    </w:sdtPr>
    <w:sdtEndPr/>
    <w:sdtContent>
      <w:p w:rsidR="000B3E7C" w:rsidRDefault="000B3E7C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07C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B3E7C" w:rsidRDefault="000B3E7C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70C" w:rsidRDefault="0042670C" w:rsidP="00FA19E3">
      <w:pPr>
        <w:spacing w:after="0" w:line="240" w:lineRule="auto"/>
      </w:pPr>
      <w:r>
        <w:separator/>
      </w:r>
    </w:p>
  </w:footnote>
  <w:footnote w:type="continuationSeparator" w:id="0">
    <w:p w:rsidR="0042670C" w:rsidRDefault="0042670C" w:rsidP="00FA19E3">
      <w:pPr>
        <w:spacing w:after="0" w:line="240" w:lineRule="auto"/>
      </w:pPr>
      <w:r>
        <w:continuationSeparator/>
      </w:r>
    </w:p>
  </w:footnote>
  <w:footnote w:id="1">
    <w:p w:rsidR="000B3E7C" w:rsidRPr="00A94410" w:rsidRDefault="000B3E7C" w:rsidP="00555557">
      <w:pPr>
        <w:pStyle w:val="ad"/>
        <w:rPr>
          <w:sz w:val="22"/>
          <w:szCs w:val="22"/>
        </w:rPr>
      </w:pPr>
      <w:r w:rsidRPr="00413904">
        <w:rPr>
          <w:rStyle w:val="af"/>
          <w:sz w:val="22"/>
          <w:szCs w:val="22"/>
        </w:rPr>
        <w:footnoteRef/>
      </w:r>
      <w:r w:rsidRPr="00A94410">
        <w:rPr>
          <w:sz w:val="22"/>
          <w:szCs w:val="22"/>
        </w:rPr>
        <w:t xml:space="preserve"> Изучается во всех разделах курса.</w:t>
      </w:r>
    </w:p>
  </w:footnote>
  <w:footnote w:id="2">
    <w:p w:rsidR="000B3E7C" w:rsidRPr="00A94410" w:rsidRDefault="000B3E7C" w:rsidP="00555557">
      <w:pPr>
        <w:pStyle w:val="ad"/>
        <w:rPr>
          <w:sz w:val="22"/>
          <w:szCs w:val="22"/>
        </w:rPr>
      </w:pPr>
      <w:r w:rsidRPr="00A94410">
        <w:rPr>
          <w:sz w:val="22"/>
          <w:szCs w:val="22"/>
        </w:rPr>
        <w:t xml:space="preserve"> Для предупреждения ошибок при письме целесообразно предусмотреть случаи типа “желток”, “железный”.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54FCF"/>
    <w:rsid w:val="00001B78"/>
    <w:rsid w:val="00003218"/>
    <w:rsid w:val="00060CC2"/>
    <w:rsid w:val="0006676A"/>
    <w:rsid w:val="00081B55"/>
    <w:rsid w:val="0008605A"/>
    <w:rsid w:val="000B3E7C"/>
    <w:rsid w:val="000B6197"/>
    <w:rsid w:val="000D2CCA"/>
    <w:rsid w:val="001134A2"/>
    <w:rsid w:val="0016194E"/>
    <w:rsid w:val="001767A2"/>
    <w:rsid w:val="0021321C"/>
    <w:rsid w:val="0022548A"/>
    <w:rsid w:val="00237434"/>
    <w:rsid w:val="00254FCF"/>
    <w:rsid w:val="00292729"/>
    <w:rsid w:val="00306788"/>
    <w:rsid w:val="003174B2"/>
    <w:rsid w:val="00390D06"/>
    <w:rsid w:val="003B700D"/>
    <w:rsid w:val="003C0DCD"/>
    <w:rsid w:val="00403D61"/>
    <w:rsid w:val="00412420"/>
    <w:rsid w:val="00424BD8"/>
    <w:rsid w:val="0042670C"/>
    <w:rsid w:val="00441181"/>
    <w:rsid w:val="00473002"/>
    <w:rsid w:val="00482E68"/>
    <w:rsid w:val="004D0AF3"/>
    <w:rsid w:val="004D0CA3"/>
    <w:rsid w:val="00532287"/>
    <w:rsid w:val="00537840"/>
    <w:rsid w:val="00555557"/>
    <w:rsid w:val="00565F3E"/>
    <w:rsid w:val="00596156"/>
    <w:rsid w:val="005A5E05"/>
    <w:rsid w:val="005E035E"/>
    <w:rsid w:val="005E4C49"/>
    <w:rsid w:val="006000D8"/>
    <w:rsid w:val="006005B4"/>
    <w:rsid w:val="00644D13"/>
    <w:rsid w:val="006B72E0"/>
    <w:rsid w:val="006F33F9"/>
    <w:rsid w:val="007008E9"/>
    <w:rsid w:val="00700B2E"/>
    <w:rsid w:val="007556F8"/>
    <w:rsid w:val="00782AAD"/>
    <w:rsid w:val="007973C6"/>
    <w:rsid w:val="00797FD4"/>
    <w:rsid w:val="007A0D4C"/>
    <w:rsid w:val="007E33EC"/>
    <w:rsid w:val="008428B7"/>
    <w:rsid w:val="0084649D"/>
    <w:rsid w:val="00856AF7"/>
    <w:rsid w:val="008774F6"/>
    <w:rsid w:val="008E53E3"/>
    <w:rsid w:val="0090627A"/>
    <w:rsid w:val="009151B7"/>
    <w:rsid w:val="00956ECD"/>
    <w:rsid w:val="00986F2A"/>
    <w:rsid w:val="00996903"/>
    <w:rsid w:val="009B50BD"/>
    <w:rsid w:val="009B7E62"/>
    <w:rsid w:val="009D570B"/>
    <w:rsid w:val="00A207C3"/>
    <w:rsid w:val="00AF69AA"/>
    <w:rsid w:val="00B115CB"/>
    <w:rsid w:val="00B30E6D"/>
    <w:rsid w:val="00B35F38"/>
    <w:rsid w:val="00B87187"/>
    <w:rsid w:val="00BA25EB"/>
    <w:rsid w:val="00BB1E2E"/>
    <w:rsid w:val="00BB22CA"/>
    <w:rsid w:val="00BE7AB4"/>
    <w:rsid w:val="00C102F3"/>
    <w:rsid w:val="00C32DAE"/>
    <w:rsid w:val="00C94BE7"/>
    <w:rsid w:val="00CF1684"/>
    <w:rsid w:val="00D04E9A"/>
    <w:rsid w:val="00D07026"/>
    <w:rsid w:val="00D227DE"/>
    <w:rsid w:val="00D76444"/>
    <w:rsid w:val="00DE4264"/>
    <w:rsid w:val="00E1733E"/>
    <w:rsid w:val="00E94811"/>
    <w:rsid w:val="00EA0B5C"/>
    <w:rsid w:val="00EB79A7"/>
    <w:rsid w:val="00F02CC4"/>
    <w:rsid w:val="00F30E42"/>
    <w:rsid w:val="00F51A51"/>
    <w:rsid w:val="00F77F5C"/>
    <w:rsid w:val="00F96A35"/>
    <w:rsid w:val="00FA1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E08CCF-A443-46F8-9445-E2182EFFE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1B7"/>
  </w:style>
  <w:style w:type="paragraph" w:styleId="1">
    <w:name w:val="heading 1"/>
    <w:basedOn w:val="a"/>
    <w:next w:val="a"/>
    <w:link w:val="10"/>
    <w:uiPriority w:val="9"/>
    <w:qFormat/>
    <w:rsid w:val="007556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56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56F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rsid w:val="00254FC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5">
    <w:name w:val="Буллит"/>
    <w:basedOn w:val="a3"/>
    <w:link w:val="a6"/>
    <w:rsid w:val="00254FCF"/>
    <w:pPr>
      <w:ind w:firstLine="244"/>
    </w:pPr>
  </w:style>
  <w:style w:type="paragraph" w:customStyle="1" w:styleId="4">
    <w:name w:val="Заг 4"/>
    <w:basedOn w:val="a"/>
    <w:rsid w:val="00254FCF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7">
    <w:name w:val="Буллит Курсив"/>
    <w:basedOn w:val="a5"/>
    <w:link w:val="a8"/>
    <w:uiPriority w:val="99"/>
    <w:rsid w:val="00254FCF"/>
    <w:rPr>
      <w:i/>
      <w:iCs/>
    </w:rPr>
  </w:style>
  <w:style w:type="character" w:customStyle="1" w:styleId="Zag11">
    <w:name w:val="Zag_11"/>
    <w:rsid w:val="00254FCF"/>
    <w:rPr>
      <w:color w:val="000000"/>
      <w:w w:val="100"/>
    </w:rPr>
  </w:style>
  <w:style w:type="paragraph" w:styleId="a9">
    <w:name w:val="Subtitle"/>
    <w:basedOn w:val="a"/>
    <w:next w:val="a"/>
    <w:link w:val="aa"/>
    <w:qFormat/>
    <w:rsid w:val="00254FCF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a">
    <w:name w:val="Подзаголовок Знак"/>
    <w:basedOn w:val="a0"/>
    <w:link w:val="a9"/>
    <w:rsid w:val="00254FCF"/>
    <w:rPr>
      <w:rFonts w:ascii="Times New Roman" w:eastAsia="MS Gothic" w:hAnsi="Times New Roman" w:cs="Times New Roman"/>
      <w:b/>
      <w:sz w:val="28"/>
      <w:szCs w:val="24"/>
    </w:rPr>
  </w:style>
  <w:style w:type="paragraph" w:customStyle="1" w:styleId="21">
    <w:name w:val="Средняя сетка 21"/>
    <w:basedOn w:val="a"/>
    <w:uiPriority w:val="1"/>
    <w:qFormat/>
    <w:rsid w:val="00254FCF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Zag1">
    <w:name w:val="Zag_1"/>
    <w:basedOn w:val="a"/>
    <w:uiPriority w:val="99"/>
    <w:rsid w:val="00254FCF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character" w:customStyle="1" w:styleId="a4">
    <w:name w:val="Основной Знак"/>
    <w:link w:val="a3"/>
    <w:rsid w:val="00254FCF"/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6">
    <w:name w:val="Буллит Знак"/>
    <w:basedOn w:val="a4"/>
    <w:link w:val="a5"/>
    <w:rsid w:val="00254FCF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Zag3">
    <w:name w:val="Zag_3"/>
    <w:basedOn w:val="a"/>
    <w:uiPriority w:val="99"/>
    <w:rsid w:val="00254FCF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character" w:customStyle="1" w:styleId="a8">
    <w:name w:val="Буллит Курсив Знак"/>
    <w:link w:val="a7"/>
    <w:uiPriority w:val="99"/>
    <w:rsid w:val="00254FCF"/>
    <w:rPr>
      <w:rFonts w:ascii="NewtonCSanPin" w:eastAsia="Times New Roman" w:hAnsi="NewtonCSanPin" w:cs="Times New Roman"/>
      <w:i/>
      <w:iCs/>
      <w:color w:val="000000"/>
      <w:sz w:val="21"/>
      <w:szCs w:val="21"/>
    </w:rPr>
  </w:style>
  <w:style w:type="paragraph" w:styleId="ab">
    <w:name w:val="List Paragraph"/>
    <w:basedOn w:val="a"/>
    <w:link w:val="ac"/>
    <w:qFormat/>
    <w:rsid w:val="00254FCF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c">
    <w:name w:val="Абзац списка Знак"/>
    <w:link w:val="ab"/>
    <w:uiPriority w:val="34"/>
    <w:locked/>
    <w:rsid w:val="00254FCF"/>
    <w:rPr>
      <w:rFonts w:ascii="Calibri" w:eastAsia="Calibri" w:hAnsi="Calibri" w:cs="Times New Roman"/>
      <w:lang w:eastAsia="en-US"/>
    </w:rPr>
  </w:style>
  <w:style w:type="paragraph" w:styleId="ad">
    <w:name w:val="footnote text"/>
    <w:basedOn w:val="a"/>
    <w:link w:val="ae"/>
    <w:uiPriority w:val="99"/>
    <w:rsid w:val="00FA1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Текст сноски Знак"/>
    <w:basedOn w:val="a0"/>
    <w:link w:val="ad"/>
    <w:uiPriority w:val="99"/>
    <w:rsid w:val="00FA19E3"/>
    <w:rPr>
      <w:rFonts w:ascii="Times New Roman" w:eastAsia="Times New Roman" w:hAnsi="Times New Roman" w:cs="Times New Roman"/>
      <w:sz w:val="24"/>
      <w:szCs w:val="24"/>
    </w:rPr>
  </w:style>
  <w:style w:type="character" w:styleId="af">
    <w:name w:val="footnote reference"/>
    <w:uiPriority w:val="99"/>
    <w:rsid w:val="00FA19E3"/>
    <w:rPr>
      <w:vertAlign w:val="superscript"/>
    </w:rPr>
  </w:style>
  <w:style w:type="paragraph" w:styleId="af0">
    <w:name w:val="No Spacing"/>
    <w:uiPriority w:val="1"/>
    <w:qFormat/>
    <w:rsid w:val="000B6197"/>
    <w:pPr>
      <w:spacing w:after="0" w:line="240" w:lineRule="auto"/>
    </w:pPr>
  </w:style>
  <w:style w:type="character" w:customStyle="1" w:styleId="c21">
    <w:name w:val="c21"/>
    <w:basedOn w:val="a0"/>
    <w:rsid w:val="00060CC2"/>
  </w:style>
  <w:style w:type="character" w:customStyle="1" w:styleId="c0">
    <w:name w:val="c0"/>
    <w:basedOn w:val="a0"/>
    <w:rsid w:val="00060CC2"/>
  </w:style>
  <w:style w:type="paragraph" w:customStyle="1" w:styleId="af1">
    <w:name w:val="Курсив"/>
    <w:basedOn w:val="a3"/>
    <w:rsid w:val="00412420"/>
    <w:pPr>
      <w:textAlignment w:val="auto"/>
    </w:pPr>
    <w:rPr>
      <w:rFonts w:eastAsiaTheme="minorEastAsia" w:cstheme="minorBidi"/>
      <w:i/>
      <w:iCs/>
    </w:rPr>
  </w:style>
  <w:style w:type="paragraph" w:customStyle="1" w:styleId="af2">
    <w:name w:val="Ξαϋχνϋι"/>
    <w:basedOn w:val="a"/>
    <w:uiPriority w:val="99"/>
    <w:rsid w:val="004124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af3">
    <w:name w:val="header"/>
    <w:basedOn w:val="a"/>
    <w:link w:val="af4"/>
    <w:uiPriority w:val="99"/>
    <w:unhideWhenUsed/>
    <w:rsid w:val="00D070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D07026"/>
  </w:style>
  <w:style w:type="paragraph" w:styleId="af5">
    <w:name w:val="footer"/>
    <w:basedOn w:val="a"/>
    <w:link w:val="af6"/>
    <w:uiPriority w:val="99"/>
    <w:unhideWhenUsed/>
    <w:rsid w:val="00D070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D07026"/>
  </w:style>
  <w:style w:type="table" w:styleId="af7">
    <w:name w:val="Table Grid"/>
    <w:basedOn w:val="a1"/>
    <w:uiPriority w:val="59"/>
    <w:rsid w:val="006005B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Balloon Text"/>
    <w:basedOn w:val="a"/>
    <w:link w:val="af9"/>
    <w:uiPriority w:val="99"/>
    <w:semiHidden/>
    <w:unhideWhenUsed/>
    <w:rsid w:val="006005B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9">
    <w:name w:val="Текст выноски Знак"/>
    <w:basedOn w:val="a0"/>
    <w:link w:val="af8"/>
    <w:uiPriority w:val="99"/>
    <w:semiHidden/>
    <w:rsid w:val="006005B4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Zag2">
    <w:name w:val="Zag_2"/>
    <w:basedOn w:val="a"/>
    <w:rsid w:val="006005B4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/>
    </w:rPr>
  </w:style>
  <w:style w:type="paragraph" w:customStyle="1" w:styleId="11">
    <w:name w:val="Абзац списка1"/>
    <w:basedOn w:val="a"/>
    <w:rsid w:val="006005B4"/>
    <w:pPr>
      <w:ind w:left="720"/>
      <w:jc w:val="both"/>
    </w:pPr>
    <w:rPr>
      <w:rFonts w:ascii="Calibri" w:eastAsia="Times New Roman" w:hAnsi="Calibri" w:cs="Times New Roman"/>
      <w:sz w:val="20"/>
      <w:szCs w:val="20"/>
      <w:lang w:val="en-US" w:eastAsia="en-US"/>
    </w:rPr>
  </w:style>
  <w:style w:type="character" w:styleId="afa">
    <w:name w:val="line number"/>
    <w:basedOn w:val="a0"/>
    <w:uiPriority w:val="99"/>
    <w:semiHidden/>
    <w:unhideWhenUsed/>
    <w:rsid w:val="00BE7AB4"/>
  </w:style>
  <w:style w:type="character" w:styleId="afb">
    <w:name w:val="Hyperlink"/>
    <w:basedOn w:val="a0"/>
    <w:uiPriority w:val="99"/>
    <w:unhideWhenUsed/>
    <w:rsid w:val="0021321C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556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556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556F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7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D969D0-4BD5-4E3F-9219-64F0DABE9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</Pages>
  <Words>5109</Words>
  <Characters>29124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2эт</cp:lastModifiedBy>
  <cp:revision>55</cp:revision>
  <cp:lastPrinted>2018-11-29T15:03:00Z</cp:lastPrinted>
  <dcterms:created xsi:type="dcterms:W3CDTF">2018-08-28T14:45:00Z</dcterms:created>
  <dcterms:modified xsi:type="dcterms:W3CDTF">2019-10-05T13:50:00Z</dcterms:modified>
</cp:coreProperties>
</file>